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C" w:rsidRDefault="00973FC1" w:rsidP="00973FC1">
      <w:pPr>
        <w:jc w:val="center"/>
        <w:rPr>
          <w:b/>
          <w:sz w:val="28"/>
          <w:szCs w:val="28"/>
        </w:rPr>
      </w:pPr>
      <w:r w:rsidRPr="001C5879">
        <w:rPr>
          <w:b/>
          <w:sz w:val="28"/>
          <w:szCs w:val="28"/>
        </w:rPr>
        <w:t xml:space="preserve">Краткая презентация </w:t>
      </w:r>
      <w:r w:rsidR="00E62B9C">
        <w:rPr>
          <w:b/>
          <w:sz w:val="28"/>
          <w:szCs w:val="28"/>
        </w:rPr>
        <w:t xml:space="preserve">основной </w:t>
      </w:r>
      <w:bookmarkStart w:id="0" w:name="_GoBack"/>
      <w:bookmarkEnd w:id="0"/>
      <w:r w:rsidR="00E62B9C">
        <w:rPr>
          <w:b/>
          <w:sz w:val="28"/>
          <w:szCs w:val="28"/>
        </w:rPr>
        <w:t xml:space="preserve">образовательной программы </w:t>
      </w:r>
    </w:p>
    <w:p w:rsidR="00973FC1" w:rsidRDefault="00E62B9C" w:rsidP="00973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«ЦРР – детский сад №387» г. Перми</w:t>
      </w:r>
    </w:p>
    <w:p w:rsidR="00E62B9C" w:rsidRDefault="00E62B9C" w:rsidP="00973FC1">
      <w:pPr>
        <w:jc w:val="center"/>
        <w:rPr>
          <w:b/>
          <w:sz w:val="28"/>
          <w:szCs w:val="28"/>
        </w:rPr>
      </w:pPr>
    </w:p>
    <w:p w:rsidR="00973FC1" w:rsidRPr="00562E7D" w:rsidRDefault="00973FC1" w:rsidP="00973FC1">
      <w:pPr>
        <w:ind w:firstLine="708"/>
        <w:jc w:val="both"/>
      </w:pPr>
      <w:r w:rsidRPr="00562E7D">
        <w:t xml:space="preserve">Основная образовательная программа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 xml:space="preserve">г Перми (далее ООП)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973FC1" w:rsidRDefault="00973FC1" w:rsidP="00973FC1">
      <w:pPr>
        <w:jc w:val="both"/>
        <w:rPr>
          <w:color w:val="000000"/>
        </w:rPr>
      </w:pPr>
      <w:r>
        <w:t xml:space="preserve">-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973FC1" w:rsidRDefault="00973FC1" w:rsidP="00973FC1">
      <w:pPr>
        <w:jc w:val="both"/>
      </w:pPr>
      <w:r w:rsidRPr="00562E7D">
        <w:t>- Федеральный государственный образовательный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>от 17 октября 2013 г. N 1155</w:t>
      </w:r>
      <w:r>
        <w:t>);</w:t>
      </w:r>
    </w:p>
    <w:p w:rsidR="00973FC1" w:rsidRDefault="00973FC1" w:rsidP="00973FC1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3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FF3C2D">
        <w:rPr>
          <w:rStyle w:val="a3"/>
        </w:rPr>
        <w:t>от 15 мая 2013 года №26  «Об утверждении САНПИН</w:t>
      </w:r>
      <w:r>
        <w:rPr>
          <w:rStyle w:val="a3"/>
        </w:rPr>
        <w:t>»</w:t>
      </w:r>
      <w:r w:rsidRPr="00FF3C2D">
        <w:rPr>
          <w:rStyle w:val="a3"/>
        </w:rPr>
        <w:t xml:space="preserve"> 2.4.3049-13</w:t>
      </w:r>
      <w:r>
        <w:rPr>
          <w:rStyle w:val="a3"/>
        </w:rPr>
        <w:t>)</w:t>
      </w:r>
    </w:p>
    <w:p w:rsidR="00973FC1" w:rsidRPr="009279C0" w:rsidRDefault="00973FC1" w:rsidP="00973FC1">
      <w:pPr>
        <w:jc w:val="both"/>
      </w:pPr>
      <w:r w:rsidRPr="00557A9F">
        <w:rPr>
          <w:color w:val="212121"/>
          <w:sz w:val="22"/>
          <w:szCs w:val="22"/>
          <w:shd w:val="clear" w:color="auto" w:fill="FFFFFF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557A9F">
        <w:rPr>
          <w:sz w:val="22"/>
          <w:szCs w:val="22"/>
        </w:rPr>
        <w:t xml:space="preserve"> Соотношение обязательной части Программы</w:t>
      </w:r>
      <w:r w:rsidRPr="009279C0">
        <w:t xml:space="preserve"> и части, формируемой участниками образовательного процесса, определено как 60% и 40%.</w:t>
      </w:r>
    </w:p>
    <w:p w:rsidR="00973FC1" w:rsidRDefault="00973FC1" w:rsidP="00973FC1">
      <w:pPr>
        <w:ind w:firstLine="708"/>
        <w:jc w:val="both"/>
      </w:pPr>
      <w:r>
        <w:t xml:space="preserve">Обязательная часть на основе примерной основной образовательной программы дошкольного образования «ОТ РОЖДЕНИЯ ДО ШКОЛЫ» / под редакцией </w:t>
      </w:r>
      <w:proofErr w:type="spellStart"/>
      <w:r>
        <w:rPr>
          <w:szCs w:val="23"/>
          <w:shd w:val="clear" w:color="auto" w:fill="FFFFFF"/>
        </w:rPr>
        <w:t>Н.Е.Вераксы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Т.С.Комаровой</w:t>
      </w:r>
      <w:proofErr w:type="spellEnd"/>
      <w:r>
        <w:rPr>
          <w:szCs w:val="23"/>
          <w:shd w:val="clear" w:color="auto" w:fill="FFFFFF"/>
        </w:rPr>
        <w:t>. М.А. Васильево</w:t>
      </w:r>
      <w:r w:rsidRPr="000346C8">
        <w:rPr>
          <w:szCs w:val="23"/>
          <w:shd w:val="clear" w:color="auto" w:fill="FFFFFF"/>
        </w:rPr>
        <w:t>й</w:t>
      </w:r>
      <w:r>
        <w:rPr>
          <w:sz w:val="28"/>
        </w:rPr>
        <w:t xml:space="preserve">,  </w:t>
      </w:r>
      <w:r w:rsidRPr="005C60D0">
        <w:t>2014г. и 2019г.</w:t>
      </w:r>
    </w:p>
    <w:p w:rsidR="00973FC1" w:rsidRDefault="00973FC1" w:rsidP="00973FC1">
      <w:pPr>
        <w:autoSpaceDE w:val="0"/>
        <w:autoSpaceDN w:val="0"/>
        <w:adjustRightInd w:val="0"/>
        <w:ind w:left="113" w:right="51" w:firstLine="540"/>
        <w:jc w:val="both"/>
      </w:pPr>
      <w:r>
        <w:t>Ч</w:t>
      </w:r>
      <w:r>
        <w:rPr>
          <w:spacing w:val="1"/>
        </w:rPr>
        <w:t>ас</w:t>
      </w:r>
      <w:r>
        <w:rPr>
          <w:spacing w:val="-1"/>
        </w:rPr>
        <w:t>ть</w:t>
      </w:r>
      <w:r>
        <w:t>, фо</w:t>
      </w:r>
      <w:r>
        <w:rPr>
          <w:spacing w:val="-4"/>
        </w:rPr>
        <w:t>р</w:t>
      </w:r>
      <w:r>
        <w:t>мир</w:t>
      </w:r>
      <w:r>
        <w:rPr>
          <w:spacing w:val="-12"/>
        </w:rPr>
        <w:t>у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t xml:space="preserve">я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</w:t>
      </w:r>
      <w:r>
        <w:t>н</w:t>
      </w:r>
      <w:r>
        <w:rPr>
          <w:spacing w:val="-1"/>
        </w:rPr>
        <w:t>и</w:t>
      </w:r>
      <w:r>
        <w:rPr>
          <w:spacing w:val="-5"/>
        </w:rPr>
        <w:t>к</w:t>
      </w:r>
      <w:r>
        <w:rPr>
          <w:spacing w:val="1"/>
        </w:rPr>
        <w:t>а</w:t>
      </w:r>
      <w:r>
        <w:t>ми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 xml:space="preserve">х </w:t>
      </w:r>
      <w:r>
        <w:rPr>
          <w:spacing w:val="-4"/>
        </w:rPr>
        <w:t>о</w:t>
      </w:r>
      <w:r>
        <w:rPr>
          <w:spacing w:val="-1"/>
        </w:rPr>
        <w:t>т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й,</w:t>
      </w:r>
    </w:p>
    <w:p w:rsidR="00973FC1" w:rsidRDefault="00973FC1" w:rsidP="00973FC1">
      <w:pPr>
        <w:autoSpaceDE w:val="0"/>
        <w:autoSpaceDN w:val="0"/>
        <w:adjustRightInd w:val="0"/>
        <w:ind w:left="113" w:right="51" w:firstLine="540"/>
        <w:jc w:val="both"/>
      </w:pPr>
      <w:r>
        <w:rPr>
          <w:spacing w:val="1"/>
        </w:rPr>
        <w:t>С</w:t>
      </w:r>
      <w:r>
        <w:rPr>
          <w:spacing w:val="4"/>
        </w:rPr>
        <w:t>о</w:t>
      </w:r>
      <w:r>
        <w:rPr>
          <w:spacing w:val="1"/>
        </w:rPr>
        <w:t>с</w:t>
      </w:r>
      <w:r>
        <w:rPr>
          <w:spacing w:val="-5"/>
        </w:rPr>
        <w:t>т</w:t>
      </w:r>
      <w:r>
        <w:t xml:space="preserve">оит из </w:t>
      </w:r>
      <w:r>
        <w:rPr>
          <w:spacing w:val="12"/>
        </w:rPr>
        <w:t>м</w:t>
      </w:r>
      <w:r>
        <w:rPr>
          <w:spacing w:val="-4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ого</w:t>
      </w:r>
      <w:r>
        <w:t xml:space="preserve">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1"/>
        </w:rPr>
        <w:t>за</w:t>
      </w:r>
      <w:r>
        <w:rPr>
          <w:spacing w:val="-5"/>
        </w:rPr>
        <w:t>к</w:t>
      </w:r>
      <w:r>
        <w:rPr>
          <w:spacing w:val="-3"/>
        </w:rPr>
        <w:t>а</w:t>
      </w:r>
      <w:r>
        <w:rPr>
          <w:spacing w:val="2"/>
        </w:rPr>
        <w:t>з</w:t>
      </w:r>
      <w:r>
        <w:t>а и ин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-1"/>
        </w:rPr>
        <w:t>т</w:t>
      </w:r>
      <w:r>
        <w:rPr>
          <w:spacing w:val="-8"/>
        </w:rPr>
        <w:t>у</w:t>
      </w:r>
      <w:r>
        <w:t>ц</w:t>
      </w:r>
      <w:r>
        <w:rPr>
          <w:spacing w:val="-1"/>
        </w:rPr>
        <w:t>и</w:t>
      </w:r>
      <w:r>
        <w:t>о</w:t>
      </w:r>
      <w:r>
        <w:rPr>
          <w:spacing w:val="3"/>
        </w:rPr>
        <w:t>н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3"/>
        </w:rPr>
        <w:t>к</w:t>
      </w:r>
      <w:r>
        <w:rPr>
          <w:spacing w:val="-4"/>
        </w:rPr>
        <w:t>о</w:t>
      </w:r>
      <w:r>
        <w:t>мпо</w:t>
      </w:r>
      <w:r>
        <w:rPr>
          <w:spacing w:val="-5"/>
        </w:rPr>
        <w:t>н</w:t>
      </w:r>
      <w:r>
        <w:rPr>
          <w:spacing w:val="1"/>
        </w:rPr>
        <w:t>е</w:t>
      </w:r>
      <w:r>
        <w:t>н</w:t>
      </w:r>
      <w:r>
        <w:rPr>
          <w:spacing w:val="3"/>
        </w:rPr>
        <w:t>т</w:t>
      </w:r>
      <w:r>
        <w:rPr>
          <w:spacing w:val="1"/>
        </w:rPr>
        <w:t>а:</w:t>
      </w:r>
    </w:p>
    <w:p w:rsidR="00973FC1" w:rsidRDefault="00973FC1" w:rsidP="00973FC1">
      <w:pPr>
        <w:numPr>
          <w:ilvl w:val="0"/>
          <w:numId w:val="4"/>
        </w:numPr>
        <w:autoSpaceDE w:val="0"/>
        <w:autoSpaceDN w:val="0"/>
        <w:adjustRightInd w:val="0"/>
        <w:ind w:right="-20"/>
        <w:jc w:val="both"/>
      </w:pPr>
      <w:r>
        <w:rPr>
          <w:spacing w:val="-6"/>
        </w:rPr>
        <w:t>р</w:t>
      </w:r>
      <w:r>
        <w:rPr>
          <w:spacing w:val="5"/>
        </w:rPr>
        <w:t>е</w:t>
      </w:r>
      <w:r>
        <w:rPr>
          <w:spacing w:val="6"/>
        </w:rPr>
        <w:t>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регионального компонента: </w:t>
      </w:r>
      <w:r>
        <w:t>про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t xml:space="preserve">ммы </w:t>
      </w:r>
      <w:r>
        <w:rPr>
          <w:spacing w:val="-4"/>
        </w:rPr>
        <w:t>«</w:t>
      </w:r>
      <w:r>
        <w:rPr>
          <w:spacing w:val="-5"/>
        </w:rPr>
        <w:t>П</w:t>
      </w:r>
      <w:r>
        <w:rPr>
          <w:spacing w:val="1"/>
        </w:rPr>
        <w:t>е</w:t>
      </w:r>
      <w:r>
        <w:rPr>
          <w:spacing w:val="-4"/>
        </w:rPr>
        <w:t>р</w:t>
      </w:r>
      <w:r>
        <w:t>м</w:t>
      </w:r>
      <w:r>
        <w:rPr>
          <w:spacing w:val="1"/>
        </w:rPr>
        <w:t>я</w:t>
      </w:r>
      <w:r>
        <w:rPr>
          <w:spacing w:val="-1"/>
        </w:rPr>
        <w:t>ч</w:t>
      </w:r>
      <w:r>
        <w:t>ок</w:t>
      </w:r>
      <w:r>
        <w:rPr>
          <w:spacing w:val="2"/>
        </w:rPr>
        <w:t>.</w:t>
      </w:r>
      <w:r>
        <w:t xml:space="preserve">ru.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 xml:space="preserve">е с </w:t>
      </w:r>
      <w:r>
        <w:rPr>
          <w:spacing w:val="-8"/>
        </w:rPr>
        <w:t>у</w:t>
      </w:r>
      <w:r>
        <w:rPr>
          <w:spacing w:val="-5"/>
        </w:rPr>
        <w:t>в</w:t>
      </w:r>
      <w:r>
        <w:t>л</w:t>
      </w:r>
      <w:r>
        <w:rPr>
          <w:spacing w:val="-2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rPr>
          <w:spacing w:val="4"/>
        </w:rPr>
        <w:t>м</w:t>
      </w:r>
      <w:r>
        <w:t xml:space="preserve">», «Пермский край - мой родной край» </w:t>
      </w:r>
      <w:proofErr w:type="spellStart"/>
      <w:r>
        <w:t>А.М.Федотовой</w:t>
      </w:r>
      <w:proofErr w:type="spellEnd"/>
      <w:proofErr w:type="gramStart"/>
      <w:r>
        <w:t>, ;</w:t>
      </w:r>
      <w:proofErr w:type="gramEnd"/>
    </w:p>
    <w:p w:rsidR="00973FC1" w:rsidRPr="003F4A76" w:rsidRDefault="00973FC1" w:rsidP="00973FC1">
      <w:pPr>
        <w:numPr>
          <w:ilvl w:val="0"/>
          <w:numId w:val="4"/>
        </w:numPr>
        <w:autoSpaceDE w:val="0"/>
        <w:autoSpaceDN w:val="0"/>
        <w:adjustRightInd w:val="0"/>
        <w:ind w:right="94"/>
        <w:jc w:val="both"/>
      </w:pPr>
      <w:r>
        <w:rPr>
          <w:spacing w:val="-4"/>
        </w:rPr>
        <w:t>в</w:t>
      </w:r>
      <w:r>
        <w:t>н</w:t>
      </w:r>
      <w:r>
        <w:rPr>
          <w:spacing w:val="-3"/>
        </w:rPr>
        <w:t>е</w:t>
      </w:r>
      <w:r>
        <w:rPr>
          <w:spacing w:val="2"/>
        </w:rPr>
        <w:t>д</w:t>
      </w:r>
      <w:r>
        <w:t>р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 м</w:t>
      </w:r>
      <w:r>
        <w:rPr>
          <w:spacing w:val="-8"/>
        </w:rPr>
        <w:t>о</w:t>
      </w:r>
      <w:r>
        <w:rPr>
          <w:spacing w:val="2"/>
        </w:rPr>
        <w:t>д</w:t>
      </w:r>
      <w:r>
        <w:rPr>
          <w:spacing w:val="1"/>
        </w:rPr>
        <w:t>е</w:t>
      </w:r>
      <w:r>
        <w:t xml:space="preserve">ли </w:t>
      </w:r>
      <w:r>
        <w:rPr>
          <w:spacing w:val="-1"/>
        </w:rPr>
        <w:t>к</w:t>
      </w:r>
      <w:r>
        <w:t>р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-13"/>
        </w:rPr>
        <w:t>к</w:t>
      </w:r>
      <w:r>
        <w:rPr>
          <w:spacing w:val="4"/>
        </w:rPr>
        <w:t>о</w:t>
      </w:r>
      <w:r>
        <w:rPr>
          <w:spacing w:val="1"/>
        </w:rPr>
        <w:t>с</w:t>
      </w:r>
      <w:r>
        <w:t>р</w:t>
      </w:r>
      <w:r>
        <w:rPr>
          <w:spacing w:val="-8"/>
        </w:rP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ы</w:t>
      </w:r>
      <w:r>
        <w:t>х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 пр</w:t>
      </w:r>
      <w:r>
        <w:rPr>
          <w:spacing w:val="1"/>
        </w:rPr>
        <w:t>а</w:t>
      </w:r>
      <w:r>
        <w:rPr>
          <w:spacing w:val="-5"/>
        </w:rPr>
        <w:t>к</w:t>
      </w:r>
      <w:r>
        <w:rPr>
          <w:spacing w:val="-1"/>
        </w:rPr>
        <w:t>т</w:t>
      </w:r>
      <w:r>
        <w:t>ик</w:t>
      </w:r>
      <w:r>
        <w:rPr>
          <w:spacing w:val="-1"/>
        </w:rPr>
        <w:t>;</w:t>
      </w:r>
    </w:p>
    <w:p w:rsidR="00973FC1" w:rsidRDefault="00973FC1" w:rsidP="00973FC1">
      <w:pPr>
        <w:numPr>
          <w:ilvl w:val="0"/>
          <w:numId w:val="4"/>
        </w:numPr>
        <w:autoSpaceDE w:val="0"/>
        <w:autoSpaceDN w:val="0"/>
        <w:adjustRightInd w:val="0"/>
        <w:ind w:right="-48"/>
        <w:jc w:val="both"/>
      </w:pPr>
      <w:r>
        <w:t>внедрение муниципальной конкурсной системы «12 месяцев – 12 конкурсов»;</w:t>
      </w:r>
    </w:p>
    <w:p w:rsidR="00973FC1" w:rsidRDefault="00973FC1" w:rsidP="00973FC1">
      <w:pPr>
        <w:numPr>
          <w:ilvl w:val="0"/>
          <w:numId w:val="4"/>
        </w:numPr>
        <w:autoSpaceDE w:val="0"/>
        <w:autoSpaceDN w:val="0"/>
        <w:adjustRightInd w:val="0"/>
        <w:ind w:right="-48"/>
        <w:jc w:val="both"/>
      </w:pPr>
      <w:r>
        <w:t xml:space="preserve">внедрение Программы развития системы дошкольного образования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до 2021 года</w:t>
      </w:r>
    </w:p>
    <w:p w:rsidR="00973FC1" w:rsidRDefault="00973FC1" w:rsidP="00973FC1">
      <w:pPr>
        <w:numPr>
          <w:ilvl w:val="0"/>
          <w:numId w:val="4"/>
        </w:numPr>
        <w:autoSpaceDE w:val="0"/>
        <w:autoSpaceDN w:val="0"/>
        <w:adjustRightInd w:val="0"/>
        <w:ind w:right="-48"/>
        <w:jc w:val="both"/>
      </w:pPr>
      <w:r>
        <w:t xml:space="preserve">реализация парциальных программ по направлениям: художественно-эстетическое развитие и речевое развитие </w:t>
      </w:r>
    </w:p>
    <w:p w:rsidR="00973FC1" w:rsidRDefault="00973FC1" w:rsidP="00973FC1">
      <w:pPr>
        <w:numPr>
          <w:ilvl w:val="0"/>
          <w:numId w:val="4"/>
        </w:numPr>
        <w:autoSpaceDE w:val="0"/>
        <w:autoSpaceDN w:val="0"/>
        <w:adjustRightInd w:val="0"/>
        <w:ind w:right="-48"/>
        <w:jc w:val="both"/>
      </w:pPr>
      <w:r>
        <w:rPr>
          <w:spacing w:val="-6"/>
        </w:rPr>
        <w:t>р</w:t>
      </w:r>
      <w:r>
        <w:rPr>
          <w:spacing w:val="5"/>
        </w:rPr>
        <w:t>еа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ция пр</w:t>
      </w:r>
      <w:r>
        <w:rPr>
          <w:spacing w:val="-1"/>
        </w:rPr>
        <w:t>и</w:t>
      </w:r>
      <w:r>
        <w:t>ори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т</w:t>
      </w:r>
      <w:r>
        <w:t>ного н</w:t>
      </w:r>
      <w:r>
        <w:rPr>
          <w:spacing w:val="-3"/>
        </w:rPr>
        <w:t>а</w:t>
      </w:r>
      <w:r>
        <w:t>пр</w:t>
      </w:r>
      <w:r>
        <w:rPr>
          <w:spacing w:val="1"/>
        </w:rPr>
        <w:t>а</w:t>
      </w:r>
      <w:r>
        <w:rPr>
          <w:spacing w:val="-5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  МБДОУ «ЦРР – детский сад №387» -  социально-коммуникативное развитие.</w:t>
      </w:r>
    </w:p>
    <w:p w:rsidR="00973FC1" w:rsidRDefault="00973FC1" w:rsidP="00973FC1">
      <w:r w:rsidRPr="00F97ED6">
        <w:rPr>
          <w:b/>
        </w:rPr>
        <w:t>Цель программы:</w:t>
      </w:r>
      <w: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73FC1" w:rsidRPr="00F97ED6" w:rsidRDefault="00973FC1" w:rsidP="00973FC1">
      <w:pPr>
        <w:rPr>
          <w:b/>
        </w:rPr>
      </w:pPr>
      <w:r w:rsidRPr="00F97ED6">
        <w:rPr>
          <w:b/>
        </w:rPr>
        <w:t>Задачи:</w:t>
      </w:r>
    </w:p>
    <w:p w:rsidR="00973FC1" w:rsidRDefault="00973FC1" w:rsidP="00973FC1">
      <w:r>
        <w:t>1.</w:t>
      </w:r>
      <w:r>
        <w:tab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973FC1" w:rsidRDefault="00973FC1" w:rsidP="00973FC1">
      <w:r>
        <w:t>2.</w:t>
      </w:r>
      <w: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973FC1" w:rsidRDefault="00973FC1" w:rsidP="00973FC1">
      <w:r>
        <w:t>3.</w:t>
      </w:r>
      <w:r>
        <w:tab/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973FC1" w:rsidRDefault="00973FC1" w:rsidP="00973FC1">
      <w:r>
        <w:lastRenderedPageBreak/>
        <w:t>4.</w:t>
      </w:r>
      <w: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73FC1" w:rsidRDefault="00973FC1" w:rsidP="00973FC1">
      <w:r>
        <w:t>5.</w:t>
      </w:r>
      <w:r>
        <w:tab/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73FC1" w:rsidRDefault="00973FC1" w:rsidP="00973FC1">
      <w:r>
        <w:t>6.</w:t>
      </w:r>
      <w:r>
        <w:tab/>
        <w:t>Формирование социокультурной среды, соответствующей возрастным и индивидуальным особенностям детей;</w:t>
      </w:r>
    </w:p>
    <w:p w:rsidR="00973FC1" w:rsidRDefault="00973FC1" w:rsidP="00973FC1">
      <w:r>
        <w:t>7.</w:t>
      </w:r>
      <w:r>
        <w:tab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973FC1" w:rsidRDefault="00973FC1" w:rsidP="00973FC1">
      <w:r>
        <w:t>8.</w:t>
      </w:r>
      <w: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973FC1" w:rsidRDefault="00973FC1" w:rsidP="00973FC1">
      <w:r>
        <w:rPr>
          <w:b/>
        </w:rPr>
        <w:t xml:space="preserve">Помимо </w:t>
      </w:r>
      <w:proofErr w:type="gramStart"/>
      <w:r>
        <w:rPr>
          <w:b/>
        </w:rPr>
        <w:t>вышеперечисленного</w:t>
      </w:r>
      <w:proofErr w:type="gramEnd"/>
      <w:r>
        <w:rPr>
          <w:b/>
        </w:rPr>
        <w:t>,  ц</w:t>
      </w:r>
      <w:r w:rsidRPr="002B283E">
        <w:rPr>
          <w:b/>
        </w:rPr>
        <w:t xml:space="preserve">ель (для детей </w:t>
      </w:r>
      <w:r w:rsidRPr="006F3537">
        <w:rPr>
          <w:b/>
        </w:rPr>
        <w:t>ТНР</w:t>
      </w:r>
      <w:r>
        <w:rPr>
          <w:b/>
        </w:rPr>
        <w:t xml:space="preserve"> и ЗПР</w:t>
      </w:r>
      <w:r w:rsidRPr="002B283E">
        <w:rPr>
          <w:b/>
        </w:rPr>
        <w:t>):</w:t>
      </w:r>
      <w:r w:rsidRPr="002B283E">
        <w:t xml:space="preserve"> построение системы коррекционно-развивающей работы в логопедических группах для детей с ТНР в возрасте 5-8 лет</w:t>
      </w:r>
      <w:r>
        <w:t xml:space="preserve"> и группах с детьми ЗПР</w:t>
      </w:r>
      <w:r w:rsidRPr="002B283E">
        <w:t>, предусматривающей  полную интеграцию действий всех специалистов дошкольной образовательной  организации  и  родителей воспитанников. Комплексность педагогического подхода  направлена на  выравнивание  речевого и психофизического развития детей  и обеспечение их всестороннего гармоничного развития</w:t>
      </w:r>
      <w:r>
        <w:t>.</w:t>
      </w:r>
    </w:p>
    <w:p w:rsidR="00973FC1" w:rsidRDefault="00973FC1" w:rsidP="00973FC1">
      <w:pPr>
        <w:jc w:val="both"/>
      </w:pPr>
      <w:r w:rsidRPr="00F97ED6">
        <w:rPr>
          <w:b/>
        </w:rPr>
        <w:t xml:space="preserve">Целью </w:t>
      </w:r>
      <w:r>
        <w:rPr>
          <w:b/>
        </w:rPr>
        <w:t xml:space="preserve">в </w:t>
      </w:r>
      <w:proofErr w:type="gramStart"/>
      <w:r w:rsidRPr="00F97ED6">
        <w:rPr>
          <w:b/>
        </w:rPr>
        <w:t>части, формируемой участниками образовательных отношений</w:t>
      </w:r>
      <w:r>
        <w:t xml:space="preserve"> является</w:t>
      </w:r>
      <w:proofErr w:type="gramEnd"/>
      <w:r>
        <w:t xml:space="preserve"> </w:t>
      </w:r>
      <w:r w:rsidRPr="00F97ED6">
        <w:t>развитие духовно-нравственной культуры ребенка, формирование ценностных ориентаций средствами традиционной</w:t>
      </w:r>
      <w:r>
        <w:t xml:space="preserve"> народной культуры родного края и обеспечение вариативности и разнообразия</w:t>
      </w:r>
      <w:r w:rsidRPr="00F97ED6">
        <w:t xml:space="preserve">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973FC1" w:rsidRPr="00F73CA1" w:rsidRDefault="00973FC1" w:rsidP="00973FC1">
      <w:pPr>
        <w:pStyle w:val="aa"/>
        <w:shd w:val="clear" w:color="auto" w:fill="FFFFFF"/>
        <w:spacing w:before="0" w:after="150"/>
        <w:ind w:firstLine="569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color w:val="212121"/>
          <w:sz w:val="24"/>
          <w:szCs w:val="24"/>
        </w:rPr>
        <w:t>Содержание ООП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:rsidR="00973FC1" w:rsidRPr="00F73CA1" w:rsidRDefault="00973FC1" w:rsidP="00973FC1">
      <w:pPr>
        <w:pStyle w:val="aa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Социально-коммуникативное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саморегуляции</w:t>
      </w:r>
      <w:proofErr w:type="spell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FC1" w:rsidRPr="00F73CA1" w:rsidRDefault="00973FC1" w:rsidP="00973FC1">
      <w:pPr>
        <w:pStyle w:val="aa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Познавательное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lastRenderedPageBreak/>
        <w:t>социокультурных ценностях нашего народа, об отечественных традициях и праздниках, о планете Земля как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общем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973FC1" w:rsidRPr="00F73CA1" w:rsidRDefault="00973FC1" w:rsidP="00973FC1">
      <w:pPr>
        <w:pStyle w:val="aa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Речевое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73FC1" w:rsidRPr="00F73CA1" w:rsidRDefault="00973FC1" w:rsidP="00973FC1">
      <w:pPr>
        <w:pStyle w:val="aa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Художественно-эстетическое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FC1" w:rsidRPr="00F73CA1" w:rsidRDefault="00973FC1" w:rsidP="00973FC1">
      <w:pPr>
        <w:pStyle w:val="aa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Физическое развитие 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саморегуляции</w:t>
      </w:r>
      <w:proofErr w:type="spell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 двигательной сфере;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3FC1" w:rsidRPr="004D2A93" w:rsidRDefault="00973FC1" w:rsidP="00973FC1">
      <w:pPr>
        <w:ind w:firstLine="709"/>
        <w:jc w:val="both"/>
      </w:pPr>
      <w:r>
        <w:t xml:space="preserve">Содержание работы по данным областям </w:t>
      </w:r>
      <w:r w:rsidRPr="004D2A93">
        <w:t xml:space="preserve"> обеспечивается реализацией </w:t>
      </w:r>
      <w:r w:rsidRPr="00791016">
        <w:t>основной  общеобразовательной программы дошкольного  воспитания «</w:t>
      </w:r>
      <w:r>
        <w:t>ОТ РОЖДЕНИЯ ДО ШКОЛЫ</w:t>
      </w:r>
      <w:r w:rsidRPr="00791016">
        <w:t xml:space="preserve">»   под   редакцией  </w:t>
      </w:r>
      <w:r>
        <w:t xml:space="preserve">Н.Е. </w:t>
      </w:r>
      <w:proofErr w:type="spellStart"/>
      <w:r>
        <w:t>Вераксы</w:t>
      </w:r>
      <w:proofErr w:type="spellEnd"/>
    </w:p>
    <w:p w:rsidR="00973FC1" w:rsidRDefault="00973FC1" w:rsidP="00973FC1">
      <w:pPr>
        <w:ind w:firstLine="720"/>
        <w:jc w:val="both"/>
      </w:pPr>
      <w:r w:rsidRPr="004D2A93">
        <w:t xml:space="preserve">Воспитание и обучение осуществляется на русском языке </w:t>
      </w:r>
      <w:r>
        <w:t>- государственном языке России, дети от 3-х до 8 лет.</w:t>
      </w:r>
    </w:p>
    <w:p w:rsidR="00973FC1" w:rsidRDefault="00973FC1" w:rsidP="00973FC1">
      <w:pPr>
        <w:autoSpaceDE w:val="0"/>
        <w:autoSpaceDN w:val="0"/>
        <w:adjustRightInd w:val="0"/>
        <w:ind w:right="-20"/>
        <w:jc w:val="both"/>
        <w:rPr>
          <w:spacing w:val="-1"/>
        </w:rPr>
      </w:pPr>
      <w:r w:rsidRPr="00E73DC9">
        <w:rPr>
          <w:b/>
        </w:rPr>
        <w:t>Со</w:t>
      </w:r>
      <w:r w:rsidRPr="00E73DC9">
        <w:rPr>
          <w:b/>
          <w:spacing w:val="1"/>
        </w:rPr>
        <w:t>де</w:t>
      </w:r>
      <w:r w:rsidRPr="00E73DC9">
        <w:rPr>
          <w:b/>
        </w:rPr>
        <w:t>р</w:t>
      </w:r>
      <w:r w:rsidRPr="00E73DC9">
        <w:rPr>
          <w:b/>
          <w:spacing w:val="-2"/>
        </w:rPr>
        <w:t>ж</w:t>
      </w:r>
      <w:r w:rsidRPr="00E73DC9">
        <w:rPr>
          <w:b/>
          <w:spacing w:val="1"/>
        </w:rPr>
        <w:t>а</w:t>
      </w:r>
      <w:r w:rsidRPr="00E73DC9">
        <w:rPr>
          <w:b/>
        </w:rPr>
        <w:t>н</w:t>
      </w:r>
      <w:r w:rsidRPr="00E73DC9">
        <w:rPr>
          <w:b/>
          <w:spacing w:val="-1"/>
        </w:rPr>
        <w:t>и</w:t>
      </w:r>
      <w:r w:rsidRPr="00E73DC9">
        <w:rPr>
          <w:b/>
        </w:rPr>
        <w:t>е</w:t>
      </w:r>
      <w:r>
        <w:rPr>
          <w:b/>
        </w:rPr>
        <w:t xml:space="preserve"> </w:t>
      </w:r>
      <w:r w:rsidRPr="00E73DC9">
        <w:rPr>
          <w:b/>
        </w:rPr>
        <w:t>коррек</w:t>
      </w:r>
      <w:r w:rsidRPr="00E73DC9">
        <w:rPr>
          <w:b/>
          <w:spacing w:val="-1"/>
        </w:rPr>
        <w:t>ц</w:t>
      </w:r>
      <w:r w:rsidRPr="00E73DC9">
        <w:rPr>
          <w:b/>
        </w:rPr>
        <w:t>ио</w:t>
      </w:r>
      <w:r w:rsidRPr="00E73DC9">
        <w:rPr>
          <w:b/>
          <w:spacing w:val="-1"/>
        </w:rPr>
        <w:t>н</w:t>
      </w:r>
      <w:r w:rsidRPr="00E73DC9">
        <w:rPr>
          <w:b/>
        </w:rPr>
        <w:t>ной</w:t>
      </w:r>
      <w:r>
        <w:rPr>
          <w:b/>
        </w:rPr>
        <w:t xml:space="preserve"> </w:t>
      </w:r>
      <w:r w:rsidRPr="00E73DC9">
        <w:rPr>
          <w:b/>
        </w:rPr>
        <w:t>р</w:t>
      </w:r>
      <w:r w:rsidRPr="00E73DC9">
        <w:rPr>
          <w:b/>
          <w:spacing w:val="1"/>
        </w:rPr>
        <w:t>а</w:t>
      </w:r>
      <w:r w:rsidRPr="00E73DC9">
        <w:rPr>
          <w:b/>
          <w:spacing w:val="2"/>
        </w:rPr>
        <w:t>б</w:t>
      </w:r>
      <w:r w:rsidRPr="00E73DC9">
        <w:rPr>
          <w:b/>
        </w:rPr>
        <w:t>о</w:t>
      </w:r>
      <w:r w:rsidRPr="00E73DC9">
        <w:rPr>
          <w:b/>
          <w:spacing w:val="-1"/>
        </w:rPr>
        <w:t>т</w:t>
      </w:r>
      <w:r w:rsidRPr="00E73DC9">
        <w:rPr>
          <w:b/>
        </w:rPr>
        <w:t>ы</w:t>
      </w:r>
      <w:r>
        <w:rPr>
          <w:b/>
        </w:rPr>
        <w:t xml:space="preserve"> </w:t>
      </w:r>
      <w:r w:rsidRPr="00E73DC9">
        <w:t>о</w:t>
      </w:r>
      <w:r w:rsidRPr="00E73DC9">
        <w:rPr>
          <w:spacing w:val="-2"/>
        </w:rPr>
        <w:t>б</w:t>
      </w:r>
      <w:r w:rsidRPr="00E73DC9">
        <w:rPr>
          <w:spacing w:val="1"/>
        </w:rPr>
        <w:t>ес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-1"/>
        </w:rPr>
        <w:t>ч</w:t>
      </w:r>
      <w:r w:rsidRPr="00E73DC9">
        <w:t>и</w:t>
      </w:r>
      <w:r w:rsidRPr="00E73DC9">
        <w:rPr>
          <w:spacing w:val="-2"/>
        </w:rPr>
        <w:t>в</w:t>
      </w:r>
      <w:r w:rsidRPr="00E73DC9">
        <w:rPr>
          <w:spacing w:val="1"/>
        </w:rPr>
        <w:t>а</w:t>
      </w:r>
      <w:r w:rsidRPr="00E73DC9">
        <w:rPr>
          <w:spacing w:val="5"/>
        </w:rPr>
        <w:t>е</w:t>
      </w:r>
      <w:r w:rsidRPr="00E73DC9">
        <w:rPr>
          <w:spacing w:val="-1"/>
        </w:rPr>
        <w:t>т:</w:t>
      </w:r>
    </w:p>
    <w:p w:rsidR="00973FC1" w:rsidRPr="00E73DC9" w:rsidRDefault="00973FC1" w:rsidP="00973FC1">
      <w:pPr>
        <w:autoSpaceDE w:val="0"/>
        <w:autoSpaceDN w:val="0"/>
        <w:adjustRightInd w:val="0"/>
        <w:ind w:right="-20"/>
        <w:jc w:val="both"/>
      </w:pPr>
      <w:r w:rsidRPr="00E73DC9">
        <w:rPr>
          <w:spacing w:val="-1"/>
        </w:rPr>
        <w:t>- вы</w:t>
      </w:r>
      <w:r w:rsidRPr="00E73DC9">
        <w:rPr>
          <w:spacing w:val="1"/>
        </w:rPr>
        <w:t>я</w:t>
      </w:r>
      <w:r w:rsidRPr="00E73DC9">
        <w:rPr>
          <w:spacing w:val="-1"/>
        </w:rPr>
        <w:t>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е</w:t>
      </w:r>
      <w:r>
        <w:t xml:space="preserve"> </w:t>
      </w:r>
      <w:r w:rsidRPr="00E73DC9">
        <w:t>о</w:t>
      </w:r>
      <w:r w:rsidRPr="00E73DC9">
        <w:rPr>
          <w:spacing w:val="1"/>
        </w:rPr>
        <w:t>с</w:t>
      </w:r>
      <w:r w:rsidRPr="00E73DC9">
        <w:t>о</w:t>
      </w:r>
      <w:r w:rsidRPr="00E73DC9">
        <w:rPr>
          <w:spacing w:val="2"/>
        </w:rPr>
        <w:t>б</w:t>
      </w:r>
      <w:r w:rsidRPr="00E73DC9">
        <w:rPr>
          <w:spacing w:val="-1"/>
        </w:rPr>
        <w:t>ы</w:t>
      </w:r>
      <w:r w:rsidRPr="00E73DC9">
        <w:t>х</w:t>
      </w:r>
      <w:r>
        <w:t xml:space="preserve"> </w:t>
      </w:r>
      <w:r w:rsidRPr="00E73DC9">
        <w:t>о</w:t>
      </w:r>
      <w:r w:rsidRPr="00E73DC9">
        <w:rPr>
          <w:spacing w:val="2"/>
        </w:rPr>
        <w:t>б</w:t>
      </w:r>
      <w:r w:rsidRPr="00E73DC9">
        <w:t>р</w:t>
      </w:r>
      <w:r w:rsidRPr="00E73DC9">
        <w:rPr>
          <w:spacing w:val="-3"/>
        </w:rPr>
        <w:t>а</w:t>
      </w:r>
      <w:r w:rsidRPr="00E73DC9">
        <w:rPr>
          <w:spacing w:val="1"/>
        </w:rPr>
        <w:t>з</w:t>
      </w:r>
      <w:r w:rsidRPr="00E73DC9">
        <w:t>о</w:t>
      </w:r>
      <w:r w:rsidRPr="00E73DC9">
        <w:rPr>
          <w:spacing w:val="-1"/>
        </w:rPr>
        <w:t>в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л</w:t>
      </w:r>
      <w:r w:rsidRPr="00E73DC9">
        <w:rPr>
          <w:spacing w:val="-1"/>
        </w:rPr>
        <w:t>ь</w:t>
      </w:r>
      <w:r w:rsidRPr="00E73DC9">
        <w:t>н</w:t>
      </w:r>
      <w:r w:rsidRPr="00E73DC9">
        <w:rPr>
          <w:spacing w:val="-2"/>
        </w:rPr>
        <w:t>ы</w:t>
      </w:r>
      <w:r w:rsidRPr="00E73DC9">
        <w:t>х</w:t>
      </w:r>
      <w:r>
        <w:t xml:space="preserve"> </w:t>
      </w:r>
      <w:r w:rsidRPr="00E73DC9">
        <w:t>по</w:t>
      </w:r>
      <w:r w:rsidRPr="00E73DC9">
        <w:rPr>
          <w:spacing w:val="-1"/>
        </w:rPr>
        <w:t>т</w:t>
      </w:r>
      <w:r w:rsidRPr="00E73DC9">
        <w:t>р</w:t>
      </w:r>
      <w:r w:rsidRPr="00E73DC9">
        <w:rPr>
          <w:spacing w:val="1"/>
        </w:rPr>
        <w:t>е</w:t>
      </w:r>
      <w:r w:rsidRPr="00E73DC9">
        <w:rPr>
          <w:spacing w:val="2"/>
        </w:rPr>
        <w:t>б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й</w:t>
      </w:r>
      <w:r>
        <w:t xml:space="preserve"> </w:t>
      </w:r>
      <w:r w:rsidRPr="00E73DC9">
        <w:rPr>
          <w:spacing w:val="-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й</w:t>
      </w:r>
      <w:r>
        <w:t xml:space="preserve"> </w:t>
      </w:r>
      <w:r w:rsidRPr="00E73DC9">
        <w:t>с</w:t>
      </w:r>
      <w:r>
        <w:t xml:space="preserve"> 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>ми</w:t>
      </w:r>
      <w:r>
        <w:t xml:space="preserve">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ми </w:t>
      </w:r>
      <w:r w:rsidRPr="00E73DC9">
        <w:rPr>
          <w:spacing w:val="1"/>
        </w:rPr>
        <w:t>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rPr>
          <w:spacing w:val="1"/>
        </w:rPr>
        <w:t>я</w:t>
      </w:r>
      <w:r w:rsidRPr="00E73DC9">
        <w:t>, о</w:t>
      </w:r>
      <w:r w:rsidRPr="00E73DC9">
        <w:rPr>
          <w:spacing w:val="2"/>
        </w:rPr>
        <w:t>б</w:t>
      </w:r>
      <w:r w:rsidRPr="00E73DC9">
        <w:rPr>
          <w:spacing w:val="-8"/>
        </w:rPr>
        <w:t>у</w:t>
      </w:r>
      <w:r w:rsidRPr="00E73DC9">
        <w:rPr>
          <w:spacing w:val="1"/>
        </w:rPr>
        <w:t>с</w:t>
      </w:r>
      <w:r w:rsidRPr="00E73DC9">
        <w:t>ло</w:t>
      </w:r>
      <w:r w:rsidRPr="00E73DC9">
        <w:rPr>
          <w:spacing w:val="-1"/>
        </w:rPr>
        <w:t>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>х н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t xml:space="preserve">ками </w:t>
      </w:r>
      <w:proofErr w:type="spellStart"/>
      <w:r w:rsidRPr="00E73DC9">
        <w:t>вих</w:t>
      </w:r>
      <w:proofErr w:type="spellEnd"/>
      <w:r w:rsidRPr="00E73DC9">
        <w:t xml:space="preserve"> речевом,  фи</w:t>
      </w:r>
      <w:r w:rsidRPr="00E73DC9">
        <w:rPr>
          <w:spacing w:val="1"/>
        </w:rPr>
        <w:t>з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 xml:space="preserve">ком </w:t>
      </w:r>
      <w:proofErr w:type="gramStart"/>
      <w:r w:rsidRPr="00E73DC9">
        <w:t>и(</w:t>
      </w:r>
      <w:proofErr w:type="gramEnd"/>
      <w:r w:rsidRPr="00E73DC9">
        <w:t xml:space="preserve">или) </w:t>
      </w:r>
      <w:r w:rsidRPr="00E73DC9">
        <w:rPr>
          <w:spacing w:val="-1"/>
        </w:rPr>
        <w:t>п</w:t>
      </w:r>
      <w:r w:rsidRPr="00E73DC9">
        <w:rPr>
          <w:spacing w:val="1"/>
        </w:rPr>
        <w:t>с</w:t>
      </w:r>
      <w:r w:rsidRPr="00E73DC9">
        <w:t>их</w:t>
      </w:r>
      <w:r w:rsidRPr="00E73DC9">
        <w:rPr>
          <w:spacing w:val="-1"/>
        </w:rPr>
        <w:t>ич</w:t>
      </w:r>
      <w:r w:rsidRPr="00E73DC9">
        <w:rPr>
          <w:spacing w:val="1"/>
        </w:rPr>
        <w:t>ес</w:t>
      </w:r>
      <w:r w:rsidRPr="00E73DC9">
        <w:t>ком р</w:t>
      </w:r>
      <w:r w:rsidRPr="00E73DC9">
        <w:rPr>
          <w:spacing w:val="1"/>
        </w:rPr>
        <w:t>аз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-1"/>
        </w:rPr>
        <w:t>т</w:t>
      </w:r>
      <w:r w:rsidRPr="00E73DC9">
        <w:t>и</w:t>
      </w:r>
      <w:r w:rsidRPr="00E73DC9">
        <w:rPr>
          <w:spacing w:val="-1"/>
        </w:rPr>
        <w:t>и</w:t>
      </w:r>
      <w:r w:rsidRPr="00E73DC9">
        <w:t>;</w:t>
      </w:r>
    </w:p>
    <w:p w:rsidR="00973FC1" w:rsidRPr="00E73DC9" w:rsidRDefault="00973FC1" w:rsidP="00973FC1">
      <w:pPr>
        <w:autoSpaceDE w:val="0"/>
        <w:autoSpaceDN w:val="0"/>
        <w:adjustRightInd w:val="0"/>
        <w:ind w:right="48" w:firstLine="567"/>
        <w:jc w:val="both"/>
      </w:pPr>
      <w:r w:rsidRPr="00E73DC9">
        <w:t>- о</w:t>
      </w:r>
      <w:r w:rsidRPr="00E73DC9">
        <w:rPr>
          <w:spacing w:val="5"/>
        </w:rPr>
        <w:t>с</w:t>
      </w:r>
      <w:r w:rsidRPr="00E73DC9">
        <w:rPr>
          <w:spacing w:val="-8"/>
        </w:rPr>
        <w:t>у</w:t>
      </w:r>
      <w:r w:rsidRPr="00E73DC9">
        <w:rPr>
          <w:spacing w:val="-1"/>
        </w:rPr>
        <w:t>щ</w:t>
      </w:r>
      <w:r w:rsidRPr="00E73DC9">
        <w:rPr>
          <w:spacing w:val="1"/>
        </w:rPr>
        <w:t>ес</w:t>
      </w:r>
      <w:r w:rsidRPr="00E73DC9">
        <w:rPr>
          <w:spacing w:val="-1"/>
        </w:rPr>
        <w:t>тв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е   и</w:t>
      </w:r>
      <w:r w:rsidRPr="00E73DC9">
        <w:rPr>
          <w:spacing w:val="-1"/>
        </w:rPr>
        <w:t>н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2"/>
        </w:rPr>
        <w:t>в</w:t>
      </w:r>
      <w:r w:rsidRPr="00E73DC9">
        <w:t>и</w:t>
      </w:r>
      <w:r w:rsidRPr="00E73DC9">
        <w:rPr>
          <w:spacing w:val="5"/>
        </w:rPr>
        <w:t>д</w:t>
      </w:r>
      <w:r w:rsidRPr="00E73DC9">
        <w:rPr>
          <w:spacing w:val="-8"/>
        </w:rPr>
        <w:t>у</w:t>
      </w:r>
      <w:r w:rsidRPr="00E73DC9">
        <w:rPr>
          <w:spacing w:val="1"/>
        </w:rPr>
        <w:t>а</w:t>
      </w:r>
      <w:r w:rsidRPr="00E73DC9">
        <w:t>л</w:t>
      </w:r>
      <w:r w:rsidRPr="00E73DC9">
        <w:rPr>
          <w:spacing w:val="-1"/>
        </w:rPr>
        <w:t>ь</w:t>
      </w:r>
      <w:r w:rsidRPr="00E73DC9">
        <w:t>но   ор</w:t>
      </w:r>
      <w:r w:rsidRPr="00E73DC9">
        <w:rPr>
          <w:spacing w:val="3"/>
        </w:rPr>
        <w:t>и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т</w:t>
      </w:r>
      <w:r w:rsidRPr="00E73DC9">
        <w:t>иро</w:t>
      </w:r>
      <w:r w:rsidRPr="00E73DC9">
        <w:rPr>
          <w:spacing w:val="-2"/>
        </w:rPr>
        <w:t>в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н</w:t>
      </w:r>
      <w:r w:rsidRPr="00E73DC9">
        <w:t>ой   п</w:t>
      </w:r>
      <w:r w:rsidRPr="00E73DC9">
        <w:rPr>
          <w:spacing w:val="1"/>
        </w:rPr>
        <w:t>с</w:t>
      </w:r>
      <w:r w:rsidRPr="00E73DC9">
        <w:t>ихоло</w:t>
      </w:r>
      <w:r w:rsidRPr="00E73DC9">
        <w:rPr>
          <w:spacing w:val="1"/>
        </w:rPr>
        <w:t>г</w:t>
      </w:r>
      <w:r w:rsidRPr="00E73DC9">
        <w:rPr>
          <w:spacing w:val="5"/>
        </w:rPr>
        <w:t>о</w:t>
      </w:r>
      <w:r w:rsidRPr="00E73DC9">
        <w:rPr>
          <w:spacing w:val="-4"/>
        </w:rPr>
        <w:t>-</w:t>
      </w:r>
      <w:r w:rsidRPr="00E73DC9">
        <w:t>м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1"/>
        </w:rPr>
        <w:t>к</w:t>
      </w:r>
      <w:r w:rsidRPr="00E73DC9">
        <w:rPr>
          <w:spacing w:val="1"/>
        </w:rPr>
        <w:t>о</w:t>
      </w:r>
      <w:r w:rsidRPr="00E73DC9">
        <w:rPr>
          <w:spacing w:val="-4"/>
        </w:rPr>
        <w:t>-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6"/>
        </w:rPr>
        <w:t>д</w:t>
      </w:r>
      <w:r w:rsidRPr="00E73DC9">
        <w:rPr>
          <w:spacing w:val="1"/>
        </w:rPr>
        <w:t>аг</w:t>
      </w:r>
      <w:r w:rsidRPr="00E73DC9">
        <w:t>о</w:t>
      </w:r>
      <w:r w:rsidRPr="00E73DC9">
        <w:rPr>
          <w:spacing w:val="1"/>
        </w:rPr>
        <w:t>г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-3"/>
        </w:rPr>
        <w:t>е</w:t>
      </w:r>
      <w:r w:rsidRPr="00E73DC9">
        <w:rPr>
          <w:spacing w:val="1"/>
        </w:rPr>
        <w:t>с</w:t>
      </w:r>
      <w:r w:rsidRPr="00E73DC9">
        <w:t>кой помо</w:t>
      </w:r>
      <w:r w:rsidRPr="00E73DC9">
        <w:rPr>
          <w:spacing w:val="-1"/>
        </w:rPr>
        <w:t>щ</w:t>
      </w:r>
      <w:r w:rsidRPr="00E73DC9">
        <w:t xml:space="preserve">и  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   с   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 xml:space="preserve">ми  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ми   </w:t>
      </w:r>
      <w:r w:rsidRPr="00E73DC9">
        <w:rPr>
          <w:spacing w:val="-3"/>
        </w:rPr>
        <w:t>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t xml:space="preserve">я   с   </w:t>
      </w:r>
      <w:r w:rsidRPr="00E73DC9">
        <w:rPr>
          <w:spacing w:val="-8"/>
        </w:rPr>
        <w:t>у</w:t>
      </w:r>
      <w:r w:rsidRPr="00E73DC9">
        <w:rPr>
          <w:spacing w:val="-1"/>
        </w:rPr>
        <w:t>ч</w:t>
      </w:r>
      <w:r w:rsidRPr="00E73DC9">
        <w:rPr>
          <w:spacing w:val="1"/>
        </w:rPr>
        <w:t>е</w:t>
      </w:r>
      <w:r w:rsidRPr="00E73DC9">
        <w:rPr>
          <w:spacing w:val="3"/>
        </w:rPr>
        <w:t>т</w:t>
      </w:r>
      <w:r w:rsidRPr="00E73DC9">
        <w:t>ом   о</w:t>
      </w:r>
      <w:r w:rsidRPr="00E73DC9">
        <w:rPr>
          <w:spacing w:val="1"/>
        </w:rPr>
        <w:t>с</w:t>
      </w:r>
      <w:r w:rsidRPr="00E73DC9">
        <w:t>о</w:t>
      </w:r>
      <w:r w:rsidRPr="00E73DC9">
        <w:rPr>
          <w:spacing w:val="-2"/>
        </w:rPr>
        <w:t>б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-3"/>
        </w:rPr>
        <w:t>е</w:t>
      </w:r>
      <w:r w:rsidRPr="00E73DC9">
        <w:t>й п</w:t>
      </w:r>
      <w:r w:rsidRPr="00E73DC9">
        <w:rPr>
          <w:spacing w:val="1"/>
        </w:rPr>
        <w:t>с</w:t>
      </w:r>
      <w:r w:rsidRPr="00E73DC9">
        <w:t>ихофи</w:t>
      </w:r>
      <w:r w:rsidRPr="00E73DC9">
        <w:rPr>
          <w:spacing w:val="1"/>
        </w:rPr>
        <w:t>з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>ко</w:t>
      </w:r>
      <w:r w:rsidRPr="00E73DC9">
        <w:rPr>
          <w:spacing w:val="1"/>
        </w:rPr>
        <w:t>г</w:t>
      </w:r>
      <w:r w:rsidRPr="00E73DC9">
        <w:t xml:space="preserve">о  </w:t>
      </w:r>
      <w:r w:rsidRPr="00E73DC9">
        <w:rPr>
          <w:spacing w:val="-4"/>
        </w:rPr>
        <w:t>р</w:t>
      </w:r>
      <w:r w:rsidRPr="00E73DC9">
        <w:rPr>
          <w:spacing w:val="1"/>
        </w:rPr>
        <w:t>аз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-1"/>
        </w:rPr>
        <w:t>т</w:t>
      </w:r>
      <w:r w:rsidRPr="00E73DC9">
        <w:t>ия  и  и</w:t>
      </w:r>
      <w:r w:rsidRPr="00E73DC9">
        <w:rPr>
          <w:spacing w:val="-1"/>
        </w:rPr>
        <w:t>н</w:t>
      </w:r>
      <w:r w:rsidRPr="00E73DC9">
        <w:rPr>
          <w:spacing w:val="2"/>
        </w:rPr>
        <w:t>д</w:t>
      </w:r>
      <w:r w:rsidRPr="00E73DC9">
        <w:rPr>
          <w:spacing w:val="-4"/>
        </w:rPr>
        <w:t>и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5"/>
        </w:rPr>
        <w:t>д</w:t>
      </w:r>
      <w:r w:rsidRPr="00E73DC9">
        <w:rPr>
          <w:spacing w:val="-8"/>
        </w:rPr>
        <w:t>у</w:t>
      </w:r>
      <w:r w:rsidRPr="00E73DC9">
        <w:rPr>
          <w:spacing w:val="1"/>
        </w:rPr>
        <w:t>а</w:t>
      </w:r>
      <w:r w:rsidRPr="00E73DC9">
        <w:t>л</w:t>
      </w:r>
      <w:r w:rsidRPr="00E73DC9">
        <w:rPr>
          <w:spacing w:val="-1"/>
        </w:rPr>
        <w:t>ь</w:t>
      </w:r>
      <w:r w:rsidRPr="00E73DC9">
        <w:t>н</w:t>
      </w:r>
      <w:r w:rsidRPr="00E73DC9">
        <w:rPr>
          <w:spacing w:val="-2"/>
        </w:rPr>
        <w:t>ы</w:t>
      </w:r>
      <w:r w:rsidRPr="00E73DC9">
        <w:t xml:space="preserve">х 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 xml:space="preserve">й 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 xml:space="preserve">й  (в  </w:t>
      </w:r>
      <w:r w:rsidRPr="00E73DC9">
        <w:rPr>
          <w:spacing w:val="1"/>
        </w:rPr>
        <w:t>с</w:t>
      </w:r>
      <w:r w:rsidRPr="00E73DC9">
        <w:t>оо</w:t>
      </w:r>
      <w:r w:rsidRPr="00E73DC9">
        <w:rPr>
          <w:spacing w:val="-1"/>
        </w:rPr>
        <w:t>тв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с</w:t>
      </w:r>
      <w:r w:rsidRPr="00E73DC9">
        <w:rPr>
          <w:spacing w:val="-1"/>
        </w:rPr>
        <w:t>тв</w:t>
      </w:r>
      <w:r w:rsidRPr="00E73DC9">
        <w:t>ии  с р</w:t>
      </w:r>
      <w:r w:rsidRPr="00E73DC9">
        <w:rPr>
          <w:spacing w:val="1"/>
        </w:rPr>
        <w:t>е</w:t>
      </w:r>
      <w:r w:rsidRPr="00E73DC9">
        <w:t>ком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1"/>
        </w:rPr>
        <w:t>да</w:t>
      </w:r>
      <w:r w:rsidRPr="00E73DC9">
        <w:t>ц</w:t>
      </w:r>
      <w:r w:rsidRPr="00E73DC9">
        <w:rPr>
          <w:spacing w:val="-5"/>
        </w:rPr>
        <w:t>и</w:t>
      </w:r>
      <w:r w:rsidRPr="00E73DC9">
        <w:rPr>
          <w:spacing w:val="1"/>
        </w:rPr>
        <w:t>я</w:t>
      </w:r>
      <w:r w:rsidRPr="00E73DC9">
        <w:t xml:space="preserve">ми </w:t>
      </w:r>
      <w:r w:rsidRPr="00E73DC9">
        <w:rPr>
          <w:spacing w:val="-1"/>
        </w:rPr>
        <w:t>п</w:t>
      </w:r>
      <w:r w:rsidRPr="00E73DC9">
        <w:rPr>
          <w:spacing w:val="1"/>
        </w:rPr>
        <w:t>с</w:t>
      </w:r>
      <w:r w:rsidRPr="00E73DC9">
        <w:t>ихоло</w:t>
      </w:r>
      <w:r w:rsidRPr="00E73DC9">
        <w:rPr>
          <w:spacing w:val="1"/>
        </w:rPr>
        <w:t>г</w:t>
      </w:r>
      <w:r w:rsidRPr="00E73DC9">
        <w:rPr>
          <w:spacing w:val="2"/>
        </w:rPr>
        <w:t>о</w:t>
      </w:r>
      <w:r w:rsidRPr="00E73DC9">
        <w:rPr>
          <w:spacing w:val="-4"/>
        </w:rPr>
        <w:t>-</w:t>
      </w:r>
      <w:r w:rsidRPr="00E73DC9">
        <w:t>м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1"/>
        </w:rPr>
        <w:t>к</w:t>
      </w:r>
      <w:r w:rsidRPr="00E73DC9">
        <w:t>о</w:t>
      </w:r>
      <w:r w:rsidRPr="00E73DC9">
        <w:rPr>
          <w:spacing w:val="-4"/>
        </w:rPr>
        <w:t>-</w:t>
      </w:r>
      <w:proofErr w:type="spellStart"/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rPr>
          <w:spacing w:val="1"/>
        </w:rPr>
        <w:t>аг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>койком</w:t>
      </w:r>
      <w:r w:rsidRPr="00E73DC9">
        <w:rPr>
          <w:spacing w:val="-1"/>
        </w:rPr>
        <w:t>и</w:t>
      </w:r>
      <w:r w:rsidRPr="00E73DC9">
        <w:rPr>
          <w:spacing w:val="1"/>
        </w:rPr>
        <w:t>сс</w:t>
      </w:r>
      <w:r w:rsidRPr="00E73DC9">
        <w:t>и</w:t>
      </w:r>
      <w:r w:rsidRPr="00E73DC9">
        <w:rPr>
          <w:spacing w:val="-1"/>
        </w:rPr>
        <w:t>и</w:t>
      </w:r>
      <w:proofErr w:type="spellEnd"/>
      <w:r w:rsidRPr="00E73DC9">
        <w:t>);</w:t>
      </w:r>
    </w:p>
    <w:p w:rsidR="00973FC1" w:rsidRPr="00E73DC9" w:rsidRDefault="00973FC1" w:rsidP="00973FC1">
      <w:pPr>
        <w:autoSpaceDE w:val="0"/>
        <w:autoSpaceDN w:val="0"/>
        <w:adjustRightInd w:val="0"/>
        <w:ind w:right="53" w:firstLine="567"/>
        <w:jc w:val="both"/>
      </w:pPr>
      <w:r w:rsidRPr="00E73DC9">
        <w:rPr>
          <w:spacing w:val="-1"/>
        </w:rPr>
        <w:t>- 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t>ь</w:t>
      </w:r>
      <w:r>
        <w:t xml:space="preserve"> 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я</w:t>
      </w:r>
      <w:r>
        <w:t xml:space="preserve">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ть</w:t>
      </w:r>
      <w:r w:rsidRPr="00E73DC9">
        <w:t>ми с</w:t>
      </w:r>
      <w:r>
        <w:t xml:space="preserve"> </w:t>
      </w:r>
      <w:r w:rsidRPr="00E73DC9"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 xml:space="preserve">ми </w:t>
      </w:r>
      <w:r w:rsidRPr="00E73DC9">
        <w:rPr>
          <w:spacing w:val="-2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rPr>
          <w:spacing w:val="5"/>
        </w:rPr>
        <w:t>м</w:t>
      </w:r>
      <w:r w:rsidRPr="00E73DC9">
        <w:t>и 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t>я</w:t>
      </w:r>
      <w:r>
        <w:t xml:space="preserve"> </w:t>
      </w:r>
      <w:r w:rsidRPr="00E73DC9">
        <w:rPr>
          <w:spacing w:val="-5"/>
        </w:rPr>
        <w:t>П</w:t>
      </w:r>
      <w:r w:rsidRPr="00E73DC9">
        <w:t>р</w:t>
      </w:r>
      <w:r w:rsidRPr="00E73DC9">
        <w:rPr>
          <w:spacing w:val="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ммы</w:t>
      </w:r>
      <w:r>
        <w:t xml:space="preserve"> </w:t>
      </w:r>
      <w:r w:rsidRPr="00E73DC9">
        <w:t xml:space="preserve">и </w:t>
      </w:r>
      <w:r w:rsidRPr="00E73DC9">
        <w:rPr>
          <w:spacing w:val="-1"/>
        </w:rPr>
        <w:t>и</w:t>
      </w:r>
      <w:r w:rsidRPr="00E73DC9">
        <w:t>х и</w:t>
      </w:r>
      <w:r w:rsidRPr="00E73DC9">
        <w:rPr>
          <w:spacing w:val="-1"/>
        </w:rPr>
        <w:t>нт</w:t>
      </w:r>
      <w:r w:rsidRPr="00E73DC9">
        <w:rPr>
          <w:spacing w:val="1"/>
        </w:rPr>
        <w:t>ег</w:t>
      </w:r>
      <w:r w:rsidRPr="00E73DC9">
        <w:t>р</w:t>
      </w:r>
      <w:r w:rsidRPr="00E73DC9">
        <w:rPr>
          <w:spacing w:val="1"/>
        </w:rPr>
        <w:t>а</w:t>
      </w:r>
      <w:r w:rsidRPr="00E73DC9">
        <w:t>ц</w:t>
      </w:r>
      <w:r w:rsidRPr="00E73DC9">
        <w:rPr>
          <w:spacing w:val="-1"/>
        </w:rPr>
        <w:t>и</w:t>
      </w:r>
      <w:r w:rsidRPr="00E73DC9">
        <w:t>и в</w:t>
      </w:r>
      <w:r>
        <w:t xml:space="preserve"> </w:t>
      </w:r>
      <w:r w:rsidRPr="00E73DC9">
        <w:t>о</w:t>
      </w:r>
      <w:r w:rsidRPr="00E73DC9">
        <w:rPr>
          <w:spacing w:val="2"/>
        </w:rPr>
        <w:t>б</w:t>
      </w:r>
      <w:r w:rsidRPr="00E73DC9">
        <w:t>р</w:t>
      </w:r>
      <w:r w:rsidRPr="00E73DC9">
        <w:rPr>
          <w:spacing w:val="1"/>
        </w:rPr>
        <w:t>аз</w:t>
      </w:r>
      <w:r w:rsidRPr="00E73DC9">
        <w:t>о</w:t>
      </w:r>
      <w:r w:rsidRPr="00E73DC9">
        <w:rPr>
          <w:spacing w:val="-1"/>
        </w:rPr>
        <w:t>в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л</w:t>
      </w:r>
      <w:r w:rsidRPr="00E73DC9">
        <w:rPr>
          <w:spacing w:val="-1"/>
        </w:rPr>
        <w:t>ь</w:t>
      </w:r>
      <w:r w:rsidRPr="00E73DC9">
        <w:t xml:space="preserve">ном </w:t>
      </w:r>
      <w:r w:rsidRPr="00E73DC9">
        <w:rPr>
          <w:spacing w:val="-8"/>
        </w:rPr>
        <w:t>у</w:t>
      </w:r>
      <w:r w:rsidRPr="00E73DC9">
        <w:rPr>
          <w:spacing w:val="-1"/>
        </w:rPr>
        <w:t>ч</w:t>
      </w:r>
      <w:r w:rsidRPr="00E73DC9">
        <w:t>р</w:t>
      </w:r>
      <w:r w:rsidRPr="00E73DC9">
        <w:rPr>
          <w:spacing w:val="1"/>
        </w:rPr>
        <w:t>е</w:t>
      </w:r>
      <w:r w:rsidRPr="00E73DC9">
        <w:rPr>
          <w:spacing w:val="-2"/>
        </w:rPr>
        <w:t>ж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и.</w:t>
      </w:r>
    </w:p>
    <w:p w:rsidR="00973FC1" w:rsidRPr="00AB67C6" w:rsidRDefault="00973FC1" w:rsidP="00973FC1">
      <w:pPr>
        <w:ind w:firstLine="709"/>
        <w:jc w:val="both"/>
      </w:pPr>
      <w:r>
        <w:t>К</w:t>
      </w:r>
      <w:r w:rsidRPr="00AB67C6">
        <w:t xml:space="preserve">оррекционная работа с детьми ОВЗ направлена на решение </w:t>
      </w:r>
      <w:r w:rsidRPr="00E73DC9">
        <w:rPr>
          <w:b/>
        </w:rPr>
        <w:t>задач:</w:t>
      </w:r>
    </w:p>
    <w:p w:rsidR="00973FC1" w:rsidRPr="00AB67C6" w:rsidRDefault="00973FC1" w:rsidP="00973FC1">
      <w:pPr>
        <w:ind w:firstLine="284"/>
        <w:jc w:val="both"/>
      </w:pPr>
      <w:r w:rsidRPr="00AB67C6">
        <w:t>•</w:t>
      </w:r>
      <w:r w:rsidRPr="00AB67C6">
        <w:tab/>
        <w:t>Способствовать созданию условий, необходимых для освоения детьми с ОВЗ основной общеобразовательной программы ДОУ.</w:t>
      </w:r>
    </w:p>
    <w:p w:rsidR="00973FC1" w:rsidRPr="00AB67C6" w:rsidRDefault="00973FC1" w:rsidP="00973FC1">
      <w:pPr>
        <w:ind w:firstLine="284"/>
        <w:jc w:val="both"/>
      </w:pPr>
      <w:r w:rsidRPr="00AB67C6">
        <w:lastRenderedPageBreak/>
        <w:t>•</w:t>
      </w:r>
      <w:r w:rsidRPr="00AB67C6">
        <w:tab/>
        <w:t>Осуществлять индивидуально ориентированную психолого-медико-педагог</w:t>
      </w:r>
      <w:r>
        <w:t>ическую помощь</w:t>
      </w:r>
      <w:r w:rsidRPr="00AB67C6">
        <w:t xml:space="preserve"> детям с ОВЗ (ТНР, ЗПР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73FC1" w:rsidRDefault="00973FC1" w:rsidP="00973FC1">
      <w:pPr>
        <w:ind w:firstLine="284"/>
        <w:jc w:val="both"/>
      </w:pPr>
      <w:r>
        <w:t>•</w:t>
      </w:r>
      <w:r>
        <w:tab/>
        <w:t>Оказывать консультативную</w:t>
      </w:r>
      <w:r w:rsidRPr="00AB67C6">
        <w:t xml:space="preserve"> и методическую помощь родителям (законным представителям) детей с ОВЗ (ТНР, ЗПР) по вопросам речевого развития.</w:t>
      </w:r>
    </w:p>
    <w:p w:rsidR="00973FC1" w:rsidRDefault="00973FC1" w:rsidP="00973FC1">
      <w:pPr>
        <w:ind w:firstLine="284"/>
        <w:jc w:val="both"/>
      </w:pPr>
    </w:p>
    <w:p w:rsidR="00973FC1" w:rsidRDefault="00973FC1" w:rsidP="00973FC1">
      <w:pPr>
        <w:ind w:firstLine="720"/>
        <w:jc w:val="both"/>
      </w:pPr>
      <w:proofErr w:type="gramStart"/>
      <w:r w:rsidRPr="00817601">
        <w:rPr>
          <w:b/>
          <w:spacing w:val="1"/>
        </w:rPr>
        <w:t>Час</w:t>
      </w:r>
      <w:r w:rsidRPr="00817601">
        <w:rPr>
          <w:b/>
          <w:spacing w:val="-1"/>
        </w:rPr>
        <w:t>ть</w:t>
      </w:r>
      <w:r w:rsidRPr="00817601">
        <w:rPr>
          <w:b/>
        </w:rPr>
        <w:t>,</w:t>
      </w:r>
      <w:r>
        <w:rPr>
          <w:b/>
        </w:rPr>
        <w:t xml:space="preserve"> </w:t>
      </w:r>
      <w:r w:rsidRPr="00817601">
        <w:rPr>
          <w:b/>
        </w:rPr>
        <w:t>фо</w:t>
      </w:r>
      <w:r w:rsidRPr="00817601">
        <w:rPr>
          <w:b/>
          <w:spacing w:val="-4"/>
        </w:rPr>
        <w:t>р</w:t>
      </w:r>
      <w:r w:rsidRPr="00817601">
        <w:rPr>
          <w:b/>
        </w:rPr>
        <w:t>мир</w:t>
      </w:r>
      <w:r w:rsidRPr="00817601">
        <w:rPr>
          <w:b/>
          <w:spacing w:val="-12"/>
        </w:rPr>
        <w:t>у</w:t>
      </w:r>
      <w:r w:rsidRPr="00817601">
        <w:rPr>
          <w:b/>
          <w:spacing w:val="1"/>
        </w:rPr>
        <w:t>е</w:t>
      </w:r>
      <w:r w:rsidRPr="00817601">
        <w:rPr>
          <w:b/>
        </w:rPr>
        <w:t>м</w:t>
      </w:r>
      <w:r w:rsidRPr="00817601">
        <w:rPr>
          <w:b/>
          <w:spacing w:val="1"/>
        </w:rPr>
        <w:t>ая</w:t>
      </w:r>
      <w:r>
        <w:rPr>
          <w:b/>
          <w:spacing w:val="1"/>
        </w:rPr>
        <w:t xml:space="preserve"> </w:t>
      </w:r>
      <w:r w:rsidRPr="00817601">
        <w:rPr>
          <w:b/>
          <w:spacing w:val="-8"/>
        </w:rPr>
        <w:t>у</w:t>
      </w:r>
      <w:r w:rsidRPr="00817601">
        <w:rPr>
          <w:b/>
          <w:spacing w:val="-1"/>
        </w:rPr>
        <w:t>ч</w:t>
      </w:r>
      <w:r w:rsidRPr="00817601">
        <w:rPr>
          <w:b/>
          <w:spacing w:val="1"/>
        </w:rPr>
        <w:t>ас</w:t>
      </w:r>
      <w:r w:rsidRPr="00817601">
        <w:rPr>
          <w:b/>
          <w:spacing w:val="-1"/>
        </w:rPr>
        <w:t>т</w:t>
      </w:r>
      <w:r w:rsidRPr="00817601">
        <w:rPr>
          <w:b/>
        </w:rPr>
        <w:t>н</w:t>
      </w:r>
      <w:r w:rsidRPr="00817601">
        <w:rPr>
          <w:b/>
          <w:spacing w:val="-1"/>
        </w:rPr>
        <w:t>и</w:t>
      </w:r>
      <w:r w:rsidRPr="00817601">
        <w:rPr>
          <w:b/>
          <w:spacing w:val="-5"/>
        </w:rPr>
        <w:t>к</w:t>
      </w:r>
      <w:r w:rsidRPr="00817601">
        <w:rPr>
          <w:b/>
          <w:spacing w:val="1"/>
        </w:rPr>
        <w:t>а</w:t>
      </w:r>
      <w:r w:rsidRPr="00817601">
        <w:rPr>
          <w:b/>
        </w:rPr>
        <w:t>ми</w:t>
      </w:r>
      <w:r>
        <w:rPr>
          <w:b/>
        </w:rPr>
        <w:t xml:space="preserve"> </w:t>
      </w:r>
      <w:r w:rsidRPr="00817601">
        <w:rPr>
          <w:b/>
        </w:rPr>
        <w:t>о</w:t>
      </w:r>
      <w:r w:rsidRPr="00817601">
        <w:rPr>
          <w:b/>
          <w:spacing w:val="2"/>
        </w:rPr>
        <w:t>б</w:t>
      </w:r>
      <w:r w:rsidRPr="00817601">
        <w:rPr>
          <w:b/>
        </w:rPr>
        <w:t>р</w:t>
      </w:r>
      <w:r w:rsidRPr="00817601">
        <w:rPr>
          <w:b/>
          <w:spacing w:val="1"/>
        </w:rPr>
        <w:t>аз</w:t>
      </w:r>
      <w:r w:rsidRPr="00817601">
        <w:rPr>
          <w:b/>
        </w:rPr>
        <w:t>о</w:t>
      </w:r>
      <w:r w:rsidRPr="00817601">
        <w:rPr>
          <w:b/>
          <w:spacing w:val="-5"/>
        </w:rPr>
        <w:t>в</w:t>
      </w:r>
      <w:r w:rsidRPr="00817601">
        <w:rPr>
          <w:b/>
          <w:spacing w:val="-6"/>
        </w:rPr>
        <w:t>а</w:t>
      </w:r>
      <w:r w:rsidRPr="00817601">
        <w:rPr>
          <w:b/>
          <w:spacing w:val="-1"/>
        </w:rPr>
        <w:t>т</w:t>
      </w:r>
      <w:r w:rsidRPr="00817601">
        <w:rPr>
          <w:b/>
          <w:spacing w:val="1"/>
        </w:rPr>
        <w:t>е</w:t>
      </w:r>
      <w:r w:rsidRPr="00817601">
        <w:rPr>
          <w:b/>
        </w:rPr>
        <w:t>л</w:t>
      </w:r>
      <w:r w:rsidRPr="00817601">
        <w:rPr>
          <w:b/>
          <w:spacing w:val="-1"/>
        </w:rPr>
        <w:t>ь</w:t>
      </w:r>
      <w:r w:rsidRPr="00817601">
        <w:rPr>
          <w:b/>
        </w:rPr>
        <w:t>н</w:t>
      </w:r>
      <w:r w:rsidRPr="00817601">
        <w:rPr>
          <w:b/>
          <w:spacing w:val="-2"/>
        </w:rPr>
        <w:t>ы</w:t>
      </w:r>
      <w:r w:rsidRPr="00817601">
        <w:rPr>
          <w:b/>
        </w:rPr>
        <w:t>х</w:t>
      </w:r>
      <w:r>
        <w:rPr>
          <w:b/>
        </w:rPr>
        <w:t xml:space="preserve"> </w:t>
      </w:r>
      <w:r w:rsidRPr="00817601">
        <w:rPr>
          <w:b/>
          <w:spacing w:val="-4"/>
        </w:rPr>
        <w:t>о</w:t>
      </w:r>
      <w:r w:rsidRPr="00817601">
        <w:rPr>
          <w:b/>
          <w:spacing w:val="-1"/>
        </w:rPr>
        <w:t>т</w:t>
      </w:r>
      <w:r w:rsidRPr="00817601">
        <w:rPr>
          <w:b/>
        </w:rPr>
        <w:t>но</w:t>
      </w:r>
      <w:r w:rsidRPr="00817601">
        <w:rPr>
          <w:b/>
          <w:spacing w:val="-1"/>
        </w:rPr>
        <w:t>ш</w:t>
      </w:r>
      <w:r w:rsidRPr="00817601">
        <w:rPr>
          <w:b/>
          <w:spacing w:val="1"/>
        </w:rPr>
        <w:t>е</w:t>
      </w:r>
      <w:r w:rsidRPr="00817601">
        <w:rPr>
          <w:b/>
        </w:rPr>
        <w:t>н</w:t>
      </w:r>
      <w:r w:rsidRPr="00817601">
        <w:rPr>
          <w:b/>
          <w:spacing w:val="-1"/>
        </w:rPr>
        <w:t>и</w:t>
      </w:r>
      <w:r w:rsidRPr="00817601">
        <w:rPr>
          <w:b/>
        </w:rPr>
        <w:t>й</w:t>
      </w:r>
      <w:r>
        <w:t xml:space="preserve"> предусматривает</w:t>
      </w:r>
      <w:proofErr w:type="gramEnd"/>
      <w:r>
        <w:t>:</w:t>
      </w:r>
    </w:p>
    <w:p w:rsidR="00973FC1" w:rsidRPr="00A47599" w:rsidRDefault="00973FC1" w:rsidP="00973FC1">
      <w:pPr>
        <w:jc w:val="both"/>
      </w:pPr>
      <w:r w:rsidRPr="00A47599">
        <w:t>включение воспитанников в процессы ознакомления с региональны</w:t>
      </w:r>
      <w:r>
        <w:t>ми особенностями Пермского края.</w:t>
      </w:r>
    </w:p>
    <w:p w:rsidR="00973FC1" w:rsidRPr="00997967" w:rsidRDefault="00973FC1" w:rsidP="00973FC1">
      <w:pPr>
        <w:jc w:val="both"/>
      </w:pPr>
      <w:r w:rsidRPr="00997967">
        <w:rPr>
          <w:b/>
        </w:rPr>
        <w:t xml:space="preserve">Основной целью </w:t>
      </w:r>
      <w:r w:rsidRPr="00997967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 xml:space="preserve">Программа дополнительного образования с использованием </w:t>
      </w:r>
      <w:proofErr w:type="gramStart"/>
      <w:r w:rsidRPr="00817601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817601">
        <w:rPr>
          <w:rFonts w:ascii="Times New Roman" w:hAnsi="Times New Roman"/>
          <w:sz w:val="24"/>
          <w:szCs w:val="24"/>
        </w:rPr>
        <w:t xml:space="preserve"> для детей старшего дошкольного возраста «</w:t>
      </w:r>
      <w:proofErr w:type="spellStart"/>
      <w:r w:rsidRPr="00817601">
        <w:rPr>
          <w:rFonts w:ascii="Times New Roman" w:hAnsi="Times New Roman"/>
          <w:sz w:val="24"/>
          <w:szCs w:val="24"/>
        </w:rPr>
        <w:t>Пермячок</w:t>
      </w:r>
      <w:proofErr w:type="spellEnd"/>
      <w:r w:rsidRPr="00817601">
        <w:rPr>
          <w:rFonts w:ascii="Times New Roman" w:hAnsi="Times New Roman"/>
          <w:sz w:val="24"/>
          <w:szCs w:val="24"/>
        </w:rPr>
        <w:t>.</w:t>
      </w:r>
      <w:proofErr w:type="spellStart"/>
      <w:r w:rsidRPr="008176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7601">
        <w:rPr>
          <w:rFonts w:ascii="Times New Roman" w:hAnsi="Times New Roman"/>
          <w:sz w:val="24"/>
          <w:szCs w:val="24"/>
        </w:rPr>
        <w:t>. Обучение с увлечением»</w:t>
      </w:r>
    </w:p>
    <w:p w:rsidR="00973FC1" w:rsidRPr="00997967" w:rsidRDefault="00973FC1" w:rsidP="00973FC1">
      <w:pPr>
        <w:ind w:right="-2"/>
        <w:jc w:val="both"/>
      </w:pPr>
      <w:r w:rsidRPr="00997967">
        <w:rPr>
          <w:u w:val="single"/>
        </w:rPr>
        <w:t>Цель Программы:</w:t>
      </w:r>
      <w:r>
        <w:rPr>
          <w:u w:val="single"/>
        </w:rPr>
        <w:t xml:space="preserve"> </w:t>
      </w:r>
      <w:r w:rsidRPr="00997967">
        <w:t xml:space="preserve">воспитание юного жителя </w:t>
      </w:r>
      <w:proofErr w:type="spellStart"/>
      <w:r w:rsidRPr="00997967">
        <w:t>г</w:t>
      </w:r>
      <w:proofErr w:type="gramStart"/>
      <w:r w:rsidRPr="00997967">
        <w:t>.П</w:t>
      </w:r>
      <w:proofErr w:type="gramEnd"/>
      <w:r w:rsidRPr="00997967">
        <w:t>ерми</w:t>
      </w:r>
      <w:proofErr w:type="spellEnd"/>
      <w:r w:rsidRPr="00997967">
        <w:t xml:space="preserve">, имеющего представление о событиях </w:t>
      </w:r>
      <w:proofErr w:type="spellStart"/>
      <w:r w:rsidRPr="00997967">
        <w:t>г.Перми</w:t>
      </w:r>
      <w:proofErr w:type="spellEnd"/>
      <w:r w:rsidRPr="00997967">
        <w:t xml:space="preserve"> в прошлом и настоящем времени, о достопримечательностях города, владеющего знаниями и правилами поведения в общественных местах и правилами уличного движения.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="TimesNewRomanPSMT"/>
          <w:u w:val="single"/>
          <w:lang w:eastAsia="en-US"/>
        </w:rPr>
      </w:pPr>
      <w:r w:rsidRPr="00997967">
        <w:rPr>
          <w:rFonts w:eastAsia="TimesNewRomanPSMT"/>
          <w:u w:val="single"/>
          <w:lang w:eastAsia="en-US"/>
        </w:rPr>
        <w:t>Задачи: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 Развивать у старших дошкольников интерес к родному городу, его достопримечательностям, событиям прошлого и настоящего.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 Продолжать формировать представления у дошкольников об истории и культуре родного города, социальных нормах и правилах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поведения в общественных местах.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 xml:space="preserve">3. Способствовать становлению культуры использования персонального компьютера как средства решения </w:t>
      </w:r>
      <w:proofErr w:type="gramStart"/>
      <w:r w:rsidRPr="00997967">
        <w:rPr>
          <w:rFonts w:eastAsia="TimesNewRomanPSMT"/>
          <w:lang w:eastAsia="en-US"/>
        </w:rPr>
        <w:t>игровых</w:t>
      </w:r>
      <w:proofErr w:type="gramEnd"/>
      <w:r w:rsidRPr="00997967">
        <w:rPr>
          <w:rFonts w:eastAsia="TimesNewRomanPSMT"/>
          <w:lang w:eastAsia="en-US"/>
        </w:rPr>
        <w:t xml:space="preserve"> и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познавательных задач.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</w:pPr>
      <w:r w:rsidRPr="00997967">
        <w:rPr>
          <w:rFonts w:eastAsia="TimesNewRomanPSMT"/>
          <w:lang w:eastAsia="en-US"/>
        </w:rPr>
        <w:t xml:space="preserve">4.Создать информационную образовательную среду в ДОУ с учетом психолого-педагогических, эргономических </w:t>
      </w:r>
      <w:proofErr w:type="spellStart"/>
      <w:r w:rsidRPr="00997967">
        <w:rPr>
          <w:rFonts w:eastAsia="TimesNewRomanPSMT"/>
          <w:lang w:eastAsia="en-US"/>
        </w:rPr>
        <w:t>медико</w:t>
      </w:r>
      <w:proofErr w:type="spellEnd"/>
      <w:r w:rsidRPr="00997967">
        <w:rPr>
          <w:rFonts w:eastAsia="TimesNewRomanPSMT"/>
          <w:lang w:eastAsia="en-US"/>
        </w:rPr>
        <w:t xml:space="preserve"> - гигиенических условий в условиях реализации Программы.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Парциальная программа «Дорогою добра» (</w:t>
      </w:r>
      <w:proofErr w:type="spellStart"/>
      <w:r w:rsidRPr="00817601">
        <w:rPr>
          <w:rFonts w:ascii="Times New Roman" w:hAnsi="Times New Roman"/>
          <w:sz w:val="24"/>
          <w:szCs w:val="24"/>
        </w:rPr>
        <w:t>Л.В.Коломийченко</w:t>
      </w:r>
      <w:proofErr w:type="spellEnd"/>
      <w:r w:rsidRPr="00817601">
        <w:rPr>
          <w:rFonts w:ascii="Times New Roman" w:hAnsi="Times New Roman"/>
          <w:sz w:val="24"/>
          <w:szCs w:val="24"/>
        </w:rPr>
        <w:t>)</w:t>
      </w:r>
    </w:p>
    <w:p w:rsidR="00973FC1" w:rsidRPr="00997967" w:rsidRDefault="00973FC1" w:rsidP="00973FC1">
      <w:pPr>
        <w:ind w:right="-2"/>
        <w:jc w:val="both"/>
      </w:pPr>
      <w:r w:rsidRPr="00997967">
        <w:rPr>
          <w:u w:val="single"/>
        </w:rPr>
        <w:t>Цель Программы</w:t>
      </w:r>
      <w:r w:rsidRPr="00997967">
        <w:t>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детей.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Парциальная программа «Пермский край – мой родной край» (</w:t>
      </w:r>
      <w:proofErr w:type="spellStart"/>
      <w:r w:rsidRPr="00817601">
        <w:rPr>
          <w:rFonts w:ascii="Times New Roman" w:hAnsi="Times New Roman"/>
          <w:sz w:val="24"/>
          <w:szCs w:val="24"/>
        </w:rPr>
        <w:t>А.М.Федотовой</w:t>
      </w:r>
      <w:proofErr w:type="spellEnd"/>
      <w:r w:rsidRPr="00817601">
        <w:rPr>
          <w:rFonts w:ascii="Times New Roman" w:hAnsi="Times New Roman"/>
          <w:sz w:val="24"/>
          <w:szCs w:val="24"/>
        </w:rPr>
        <w:t>)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hd w:val="clear" w:color="auto" w:fill="FFFFFF"/>
        </w:rPr>
      </w:pPr>
      <w:r w:rsidRPr="00997967">
        <w:rPr>
          <w:u w:val="single"/>
        </w:rPr>
        <w:t>Цель программы:</w:t>
      </w:r>
      <w:r w:rsidRPr="00997967">
        <w:rPr>
          <w:color w:val="000000"/>
          <w:shd w:val="clear" w:color="auto" w:fill="FFFFFF"/>
        </w:rPr>
        <w:t xml:space="preserve"> развитие у дошкольников начал экологической культуры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 Задачи: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формировать у детей элементарные экологические представления о человеке как биосоциальном существе и среде его жизни «Окружающем мире», о связях в мире природы и между человеком и природой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воспитывать осознанное бережное отношение ко всему природном</w:t>
      </w:r>
      <w:proofErr w:type="gramStart"/>
      <w:r w:rsidRPr="00997967">
        <w:t>у(</w:t>
      </w:r>
      <w:proofErr w:type="gramEnd"/>
      <w:r w:rsidRPr="00997967">
        <w:t>человеку, растениям, животным, объектам неживой природы) и предметам рукотворного мира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формировать практические умения разнообразной деятельности, направленной на сохранение и улучшение </w:t>
      </w:r>
      <w:proofErr w:type="spellStart"/>
      <w:r w:rsidRPr="00997967">
        <w:t>социоприродной</w:t>
      </w:r>
      <w:proofErr w:type="spellEnd"/>
      <w:r w:rsidRPr="00997967">
        <w:t xml:space="preserve"> среды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 способствовать воспитанию любви, чувства гордости за родной край, своей причастности к его истории и культуре;</w:t>
      </w:r>
    </w:p>
    <w:p w:rsidR="00973FC1" w:rsidRPr="00997967" w:rsidRDefault="00973FC1" w:rsidP="00973FC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развивать познавательный интерес к знаниям о род</w:t>
      </w:r>
      <w:r w:rsidRPr="00997967">
        <w:softHyphen/>
        <w:t>ном крае.</w:t>
      </w:r>
    </w:p>
    <w:p w:rsidR="00973FC1" w:rsidRPr="00997967" w:rsidRDefault="00973FC1" w:rsidP="00973FC1">
      <w:pPr>
        <w:ind w:right="-2"/>
        <w:jc w:val="both"/>
        <w:rPr>
          <w:u w:val="single"/>
        </w:rPr>
      </w:pPr>
    </w:p>
    <w:p w:rsidR="00973FC1" w:rsidRDefault="00973FC1" w:rsidP="00973FC1">
      <w:pPr>
        <w:ind w:firstLine="708"/>
        <w:jc w:val="both"/>
        <w:rPr>
          <w:b/>
        </w:rPr>
      </w:pPr>
      <w:r w:rsidRPr="00997967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973FC1" w:rsidRPr="00817601" w:rsidRDefault="00973FC1" w:rsidP="00973FC1">
      <w:pPr>
        <w:ind w:firstLine="708"/>
        <w:jc w:val="both"/>
      </w:pPr>
      <w:r w:rsidRPr="00817601">
        <w:t>КОП – это законченная образовательная деятельность продолжительностью до 8 часов, выбираемая детьми в соответствии со своими интересами.</w:t>
      </w:r>
    </w:p>
    <w:p w:rsidR="00973FC1" w:rsidRPr="00997967" w:rsidRDefault="00973FC1" w:rsidP="00973FC1">
      <w:pPr>
        <w:ind w:right="-2" w:firstLine="709"/>
        <w:jc w:val="both"/>
      </w:pPr>
      <w:r w:rsidRPr="00997967">
        <w:rPr>
          <w:u w:val="single"/>
        </w:rPr>
        <w:t>Цель:</w:t>
      </w:r>
      <w:r w:rsidRPr="00997967">
        <w:t xml:space="preserve">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973FC1" w:rsidRPr="00822DE2" w:rsidRDefault="00973FC1" w:rsidP="00973FC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/>
          <w:bCs/>
          <w:lang w:eastAsia="en-US"/>
        </w:rPr>
        <w:t>Муниципальный проект «12 месяцев-12 конкурсов»</w:t>
      </w:r>
      <w:r w:rsidRPr="00822DE2">
        <w:rPr>
          <w:rFonts w:eastAsiaTheme="minorHAnsi"/>
          <w:bCs/>
          <w:lang w:eastAsia="en-US"/>
        </w:rPr>
        <w:t>-(4 направления: творчество, познание, спорт, техно).</w:t>
      </w:r>
    </w:p>
    <w:p w:rsidR="00973FC1" w:rsidRPr="00997967" w:rsidRDefault="00973FC1" w:rsidP="00973FC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u w:val="single"/>
          <w:lang w:eastAsia="en-US"/>
        </w:rPr>
        <w:t>Цель:</w:t>
      </w:r>
      <w:r w:rsidRPr="00997967">
        <w:rPr>
          <w:rFonts w:eastAsiaTheme="minorHAnsi"/>
          <w:bCs/>
          <w:lang w:eastAsia="en-US"/>
        </w:rPr>
        <w:t xml:space="preserve"> организация содержательного свободного времени детей, удовлетворение их интересов путём проведения различных </w:t>
      </w:r>
      <w:proofErr w:type="spellStart"/>
      <w:r w:rsidRPr="00997967">
        <w:rPr>
          <w:rFonts w:eastAsiaTheme="minorHAnsi"/>
          <w:bCs/>
          <w:lang w:eastAsia="en-US"/>
        </w:rPr>
        <w:t>формкультурно</w:t>
      </w:r>
      <w:proofErr w:type="spellEnd"/>
      <w:r w:rsidRPr="00997967">
        <w:rPr>
          <w:rFonts w:eastAsiaTheme="minorHAnsi"/>
          <w:bCs/>
          <w:lang w:eastAsia="en-US"/>
        </w:rPr>
        <w:t>-массовой работы, направленной на повышение воспитательных функций досуговой деятельности.</w:t>
      </w:r>
    </w:p>
    <w:p w:rsidR="00973FC1" w:rsidRPr="00817601" w:rsidRDefault="00973FC1" w:rsidP="00973FC1">
      <w:pPr>
        <w:pStyle w:val="a6"/>
        <w:ind w:firstLine="360"/>
        <w:jc w:val="both"/>
        <w:rPr>
          <w:sz w:val="24"/>
          <w:szCs w:val="24"/>
        </w:rPr>
      </w:pPr>
      <w:r w:rsidRPr="00817601">
        <w:rPr>
          <w:b/>
          <w:sz w:val="24"/>
          <w:szCs w:val="24"/>
        </w:rPr>
        <w:t xml:space="preserve">Реализация  </w:t>
      </w:r>
      <w:proofErr w:type="gramStart"/>
      <w:r w:rsidRPr="00817601">
        <w:rPr>
          <w:b/>
          <w:sz w:val="24"/>
          <w:szCs w:val="24"/>
        </w:rPr>
        <w:t>Программы развития системы дошкольного образования города Перми</w:t>
      </w:r>
      <w:proofErr w:type="gramEnd"/>
      <w:r w:rsidRPr="00817601">
        <w:rPr>
          <w:b/>
          <w:sz w:val="24"/>
          <w:szCs w:val="24"/>
        </w:rPr>
        <w:t xml:space="preserve"> на 2019-2021 годы</w:t>
      </w:r>
    </w:p>
    <w:p w:rsidR="00973FC1" w:rsidRPr="008B2046" w:rsidRDefault="00973FC1" w:rsidP="00973FC1">
      <w:pPr>
        <w:pStyle w:val="a6"/>
        <w:ind w:firstLine="360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Основными механизмами являются подпрограммы по трем содержательным направлениям: </w:t>
      </w:r>
    </w:p>
    <w:p w:rsidR="00973FC1" w:rsidRPr="008B2046" w:rsidRDefault="00973FC1" w:rsidP="00973FC1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новые подходы к работе по ранней профориентации детей (подпрограмма «</w:t>
      </w:r>
      <w:proofErr w:type="spellStart"/>
      <w:r w:rsidRPr="008B2046">
        <w:rPr>
          <w:sz w:val="24"/>
          <w:szCs w:val="24"/>
        </w:rPr>
        <w:t>ПрофиКОП</w:t>
      </w:r>
      <w:proofErr w:type="spellEnd"/>
      <w:r w:rsidRPr="008B2046">
        <w:rPr>
          <w:sz w:val="24"/>
          <w:szCs w:val="24"/>
        </w:rPr>
        <w:t>»);</w:t>
      </w:r>
    </w:p>
    <w:p w:rsidR="00973FC1" w:rsidRPr="008B2046" w:rsidRDefault="00973FC1" w:rsidP="00973FC1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использование современных цифровых и интерактивных технологий для развития алгоритмических навыков и творческого мышления дошкольников (подпрограмма «</w:t>
      </w:r>
      <w:proofErr w:type="spellStart"/>
      <w:r w:rsidRPr="008B2046">
        <w:rPr>
          <w:sz w:val="24"/>
          <w:szCs w:val="24"/>
        </w:rPr>
        <w:t>Роботроник</w:t>
      </w:r>
      <w:proofErr w:type="spellEnd"/>
      <w:r w:rsidRPr="008B2046">
        <w:rPr>
          <w:sz w:val="24"/>
          <w:szCs w:val="24"/>
        </w:rPr>
        <w:t>»);</w:t>
      </w:r>
    </w:p>
    <w:p w:rsidR="00973FC1" w:rsidRDefault="00973FC1" w:rsidP="00973FC1">
      <w:pPr>
        <w:jc w:val="both"/>
      </w:pPr>
      <w:r w:rsidRPr="008B2046">
        <w:t>система работы по речевому развитию детей на основе игровых и практико-ориентированных технологий (подпрограмма «</w:t>
      </w:r>
      <w:proofErr w:type="spellStart"/>
      <w:r w:rsidRPr="008B2046">
        <w:t>Речевик</w:t>
      </w:r>
      <w:proofErr w:type="spellEnd"/>
      <w:r w:rsidRPr="008B2046">
        <w:t>»).</w:t>
      </w:r>
    </w:p>
    <w:p w:rsidR="00973FC1" w:rsidRPr="006B591F" w:rsidRDefault="00973FC1" w:rsidP="00973FC1">
      <w:pPr>
        <w:spacing w:line="276" w:lineRule="auto"/>
        <w:ind w:firstLine="708"/>
        <w:jc w:val="both"/>
      </w:pPr>
      <w:r>
        <w:t>Подпрограмма</w:t>
      </w:r>
      <w:r w:rsidRPr="00332D91">
        <w:t xml:space="preserve"> «</w:t>
      </w:r>
      <w:proofErr w:type="spellStart"/>
      <w:r w:rsidRPr="00332D91">
        <w:t>Речевик</w:t>
      </w:r>
      <w:proofErr w:type="spellEnd"/>
      <w:r w:rsidRPr="006B591F">
        <w:rPr>
          <w:b/>
        </w:rPr>
        <w:t>»</w:t>
      </w:r>
      <w:r w:rsidRPr="006B591F">
        <w:t xml:space="preserve"> включают  программы курсов «В споре рождается истина. </w:t>
      </w:r>
      <w:proofErr w:type="spellStart"/>
      <w:r w:rsidRPr="006B591F">
        <w:t>Баттлы</w:t>
      </w:r>
      <w:proofErr w:type="spellEnd"/>
      <w:r w:rsidRPr="006B591F">
        <w:t xml:space="preserve">», «Мы - </w:t>
      </w:r>
      <w:proofErr w:type="spellStart"/>
      <w:r w:rsidRPr="006B591F">
        <w:t>блогеры</w:t>
      </w:r>
      <w:proofErr w:type="spellEnd"/>
      <w:r w:rsidRPr="006B591F">
        <w:t xml:space="preserve">», </w:t>
      </w:r>
      <w:r w:rsidRPr="006B591F">
        <w:rPr>
          <w:rFonts w:eastAsia="Calibri"/>
          <w:lang w:eastAsia="en-US"/>
        </w:rPr>
        <w:t xml:space="preserve">Программа </w:t>
      </w:r>
      <w:proofErr w:type="spellStart"/>
      <w:r w:rsidRPr="006B591F">
        <w:rPr>
          <w:rFonts w:eastAsia="Calibri"/>
          <w:lang w:eastAsia="en-US"/>
        </w:rPr>
        <w:t>квест</w:t>
      </w:r>
      <w:proofErr w:type="spellEnd"/>
      <w:r w:rsidRPr="006B591F">
        <w:rPr>
          <w:rFonts w:eastAsia="Calibri"/>
          <w:lang w:eastAsia="en-US"/>
        </w:rPr>
        <w:t xml:space="preserve"> - игр «Речевой калейдоскоп».</w:t>
      </w:r>
    </w:p>
    <w:p w:rsidR="00973FC1" w:rsidRDefault="00973FC1" w:rsidP="00973FC1">
      <w:pPr>
        <w:ind w:firstLine="708"/>
        <w:jc w:val="both"/>
        <w:rPr>
          <w:b/>
        </w:rPr>
      </w:pPr>
    </w:p>
    <w:p w:rsidR="00973FC1" w:rsidRPr="00997967" w:rsidRDefault="00973FC1" w:rsidP="00973FC1">
      <w:pPr>
        <w:jc w:val="both"/>
        <w:rPr>
          <w:b/>
        </w:rPr>
      </w:pPr>
      <w:r w:rsidRPr="00997967">
        <w:rPr>
          <w:b/>
        </w:rPr>
        <w:t xml:space="preserve">           Основная общеобразовательная программа МБДОУ» ЦРР-детского сада №387» предусматривает выбор некоторых парциальных программ по направлениям: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b/>
          <w:bCs/>
          <w:color w:val="000000"/>
          <w:shd w:val="clear" w:color="auto" w:fill="FFFFFF"/>
        </w:rPr>
        <w:t>«</w:t>
      </w:r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Музыкальные шедевры» (авт.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О.П.Радынова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</w:t>
      </w:r>
    </w:p>
    <w:p w:rsidR="00973FC1" w:rsidRPr="00817601" w:rsidRDefault="00973FC1" w:rsidP="00973FC1">
      <w:pPr>
        <w:jc w:val="both"/>
      </w:pPr>
      <w:r w:rsidRPr="00817601">
        <w:rPr>
          <w:color w:val="000000"/>
          <w:u w:val="single"/>
          <w:shd w:val="clear" w:color="auto" w:fill="FFFFFF"/>
        </w:rPr>
        <w:t xml:space="preserve"> Цель программы</w:t>
      </w:r>
      <w:r w:rsidRPr="00817601">
        <w:rPr>
          <w:color w:val="000000"/>
          <w:shd w:val="clear" w:color="auto" w:fill="FFFFFF"/>
        </w:rPr>
        <w:t>: формирование основ музыкальной культуры детей дошкольного возраста.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«Ладушки» (авт.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И.Каплунова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И.Новоскольцева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 </w:t>
      </w:r>
    </w:p>
    <w:p w:rsidR="00973FC1" w:rsidRPr="00817601" w:rsidRDefault="00973FC1" w:rsidP="00973FC1">
      <w:pPr>
        <w:jc w:val="both"/>
        <w:rPr>
          <w:color w:val="000000"/>
          <w:shd w:val="clear" w:color="auto" w:fill="FFFFFF"/>
        </w:rPr>
      </w:pPr>
      <w:r w:rsidRPr="00817601">
        <w:rPr>
          <w:color w:val="000000"/>
          <w:u w:val="single"/>
          <w:shd w:val="clear" w:color="auto" w:fill="FFFFFF"/>
        </w:rPr>
        <w:t>Цель программы</w:t>
      </w:r>
      <w:r w:rsidRPr="00817601">
        <w:rPr>
          <w:color w:val="000000"/>
          <w:shd w:val="clear" w:color="auto" w:fill="FFFFFF"/>
        </w:rPr>
        <w:t>: обогащение детей музыкальными впечатлениями, развитие воображения и чувства ритма, раскрепощение в общении, развитие творческой активности и желания музицировать.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Топ,хлоп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, малыши»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авт</w:t>
      </w:r>
      <w:proofErr w:type="gramStart"/>
      <w:r w:rsidRPr="00817601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>,Н.Сауко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А.И.Буренина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 xml:space="preserve">Цель программы: </w:t>
      </w:r>
      <w:r w:rsidRPr="00817601">
        <w:rPr>
          <w:rFonts w:ascii="Times New Roman" w:hAnsi="Times New Roman"/>
          <w:sz w:val="24"/>
          <w:szCs w:val="24"/>
        </w:rPr>
        <w:t>музыкально-ритмическое воспитание детей и положительная адаптация к ДОО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ind w:left="360" w:firstLine="6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17601">
        <w:rPr>
          <w:rFonts w:ascii="Times New Roman" w:hAnsi="Times New Roman"/>
          <w:b/>
          <w:sz w:val="24"/>
          <w:szCs w:val="24"/>
        </w:rPr>
        <w:t>Программа художественного воспитания, обучения и развития детей «Цветные ладошки»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17601">
        <w:rPr>
          <w:rFonts w:ascii="Times New Roman" w:hAnsi="Times New Roman"/>
          <w:b/>
          <w:sz w:val="24"/>
          <w:szCs w:val="24"/>
        </w:rPr>
        <w:t>И.А.Лыкова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817601">
        <w:rPr>
          <w:rFonts w:ascii="Times New Roman" w:hAnsi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973FC1" w:rsidRPr="00817601" w:rsidRDefault="00973FC1" w:rsidP="00973FC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17601">
        <w:rPr>
          <w:rFonts w:ascii="Times New Roman" w:hAnsi="Times New Roman"/>
          <w:b/>
          <w:sz w:val="24"/>
          <w:szCs w:val="24"/>
        </w:rPr>
        <w:t xml:space="preserve">Программа развития речи дошкольников (авт.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О.С.Ушакова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  <w:r w:rsidRPr="00817601">
        <w:rPr>
          <w:rFonts w:ascii="Times New Roman" w:hAnsi="Times New Roman"/>
          <w:sz w:val="24"/>
          <w:szCs w:val="24"/>
        </w:rPr>
        <w:t>,</w:t>
      </w:r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817601">
        <w:rPr>
          <w:rFonts w:ascii="Times New Roman" w:hAnsi="Times New Roman"/>
          <w:sz w:val="24"/>
          <w:szCs w:val="24"/>
        </w:rPr>
        <w:t>: Программа направлена на развитие связной речи дошкольников:</w:t>
      </w:r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- воспитание звуковой культуры речи</w:t>
      </w:r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lastRenderedPageBreak/>
        <w:t>- развитие словаря</w:t>
      </w:r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 xml:space="preserve">-формирование грамматического строя речи, ее связности при построении </w:t>
      </w:r>
      <w:proofErr w:type="spellStart"/>
      <w:r w:rsidRPr="00817601">
        <w:rPr>
          <w:rFonts w:ascii="Times New Roman" w:hAnsi="Times New Roman"/>
          <w:sz w:val="24"/>
          <w:szCs w:val="24"/>
        </w:rPr>
        <w:t>развернутоговысказывания</w:t>
      </w:r>
      <w:proofErr w:type="spellEnd"/>
    </w:p>
    <w:p w:rsidR="00973FC1" w:rsidRPr="00817601" w:rsidRDefault="00973FC1" w:rsidP="00973FC1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Реализация приоритетного направления работы ДОО – социально-коммуникативное развитие</w:t>
      </w:r>
    </w:p>
    <w:p w:rsidR="00973FC1" w:rsidRPr="00817601" w:rsidRDefault="00973FC1" w:rsidP="00973FC1">
      <w:pPr>
        <w:shd w:val="clear" w:color="auto" w:fill="FFFFFF"/>
        <w:jc w:val="both"/>
      </w:pPr>
      <w:r w:rsidRPr="00817601">
        <w:rPr>
          <w:u w:val="single"/>
        </w:rPr>
        <w:t>Цель</w:t>
      </w:r>
      <w:r w:rsidRPr="00817601">
        <w:t xml:space="preserve"> – формирование коммуникативной толерантности </w:t>
      </w:r>
      <w:proofErr w:type="gramStart"/>
      <w:r w:rsidRPr="00817601">
        <w:t>выпускников</w:t>
      </w:r>
      <w:proofErr w:type="gramEnd"/>
      <w:r w:rsidRPr="00817601">
        <w:t xml:space="preserve"> т.е. умения взаимодействовать с детьми в разных психических состояниях, с разным происхождением,   качествами  и поступками.</w:t>
      </w:r>
    </w:p>
    <w:p w:rsidR="00973FC1" w:rsidRDefault="00973FC1" w:rsidP="00973FC1">
      <w:pPr>
        <w:shd w:val="clear" w:color="auto" w:fill="FFFFFF"/>
        <w:jc w:val="both"/>
      </w:pPr>
    </w:p>
    <w:p w:rsidR="00973FC1" w:rsidRPr="00195962" w:rsidRDefault="00973FC1" w:rsidP="00973FC1">
      <w:pPr>
        <w:shd w:val="clear" w:color="auto" w:fill="FFFFFF"/>
        <w:jc w:val="both"/>
        <w:rPr>
          <w:b/>
        </w:rPr>
      </w:pPr>
      <w:r w:rsidRPr="00195962">
        <w:rPr>
          <w:b/>
        </w:rPr>
        <w:t>Преемственность детского сада и школы</w:t>
      </w:r>
    </w:p>
    <w:p w:rsidR="00973FC1" w:rsidRDefault="00973FC1" w:rsidP="00973FC1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973FC1" w:rsidRDefault="00973FC1" w:rsidP="00973FC1">
      <w:pPr>
        <w:spacing w:line="276" w:lineRule="auto"/>
        <w:ind w:firstLine="709"/>
      </w:pPr>
      <w:r>
        <w:t>Нашим соседом и партнером является «Школа бизнеса и предпринимательства» (СОШ №105)</w:t>
      </w:r>
    </w:p>
    <w:p w:rsidR="00973FC1" w:rsidRDefault="00973FC1" w:rsidP="00973FC1">
      <w:pPr>
        <w:ind w:firstLine="709"/>
      </w:pPr>
      <w:r>
        <w:t xml:space="preserve">Для </w:t>
      </w:r>
      <w:r w:rsidRPr="00412804">
        <w:t>реал</w:t>
      </w:r>
      <w:r>
        <w:t xml:space="preserve">изации образовательной программы  мы </w:t>
      </w:r>
      <w:r w:rsidRPr="00412804">
        <w:t>осуществляе</w:t>
      </w:r>
      <w:r>
        <w:t xml:space="preserve">м взаимодействие </w:t>
      </w:r>
      <w:r w:rsidRPr="00412804">
        <w:br/>
      </w:r>
      <w:r>
        <w:t xml:space="preserve">с такими </w:t>
      </w:r>
      <w:r w:rsidRPr="00412804">
        <w:t xml:space="preserve"> организациями</w:t>
      </w:r>
      <w:r>
        <w:t xml:space="preserve"> как ДКБ №13,  д</w:t>
      </w:r>
      <w:r w:rsidRPr="00194D82">
        <w:t>етская библиотека</w:t>
      </w:r>
      <w:r>
        <w:t xml:space="preserve"> №11, театры города, Пермским планетарием, Пожарной частью Мотовилихинского района.</w:t>
      </w:r>
    </w:p>
    <w:p w:rsidR="00973FC1" w:rsidRPr="00903D34" w:rsidRDefault="00973FC1" w:rsidP="00973FC1">
      <w:pPr>
        <w:jc w:val="both"/>
        <w:rPr>
          <w:b/>
        </w:rPr>
      </w:pPr>
      <w:r w:rsidRPr="00903D34">
        <w:rPr>
          <w:b/>
        </w:rPr>
        <w:t>Требования к развивающей среде</w:t>
      </w:r>
    </w:p>
    <w:p w:rsidR="00973FC1" w:rsidRDefault="00973FC1" w:rsidP="00973FC1">
      <w:pPr>
        <w:ind w:firstLine="709"/>
        <w:jc w:val="both"/>
      </w:pPr>
      <w:proofErr w:type="gramStart"/>
      <w:r w:rsidRPr="00433C8F"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</w:t>
      </w:r>
      <w:r>
        <w:t>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</w:t>
      </w:r>
      <w:r>
        <w:t xml:space="preserve">ррекции недостатков их развития, </w:t>
      </w:r>
      <w:r w:rsidRPr="00433C8F">
        <w:t>учет</w:t>
      </w:r>
      <w:r>
        <w:t>а</w:t>
      </w:r>
      <w:r w:rsidRPr="00433C8F">
        <w:t xml:space="preserve"> национально-культурных, климатических условий, в которых осуществляет</w:t>
      </w:r>
      <w:r>
        <w:t xml:space="preserve">ся образовательная деятельность. </w:t>
      </w:r>
      <w:proofErr w:type="gramEnd"/>
    </w:p>
    <w:p w:rsidR="00973FC1" w:rsidRDefault="00973FC1" w:rsidP="00973FC1">
      <w:pPr>
        <w:ind w:firstLine="709"/>
        <w:jc w:val="both"/>
      </w:pPr>
      <w:r>
        <w:t>Предметная среда в групповых помещениях, музыкальном зале, физкультурном зале, кабинетах специалистов, кабинетах развивающего обучения предоставляет детям возможность для проявления разных видов активности, самостоятельности и инициативы, удовлетворения потребности в игре, общении, познании, в творческом саморазвитии.</w:t>
      </w:r>
    </w:p>
    <w:p w:rsidR="00973FC1" w:rsidRPr="00903D34" w:rsidRDefault="00973FC1" w:rsidP="00973FC1">
      <w:pPr>
        <w:rPr>
          <w:b/>
        </w:rPr>
      </w:pPr>
      <w:r w:rsidRPr="00903D34">
        <w:rPr>
          <w:b/>
        </w:rPr>
        <w:t>Кадровые условия</w:t>
      </w:r>
    </w:p>
    <w:p w:rsidR="00973FC1" w:rsidRDefault="00973FC1" w:rsidP="00973FC1">
      <w:pPr>
        <w:ind w:firstLine="720"/>
        <w:jc w:val="both"/>
      </w:pPr>
      <w:r>
        <w:t xml:space="preserve">Реализация программы обеспечивается сопровождением  педагогическим и вспомогательным персоналом. </w:t>
      </w:r>
      <w:r w:rsidRPr="00421175">
        <w:t xml:space="preserve">Детский сад  полностью  укомплектован кадрами. Коллектив ДОУ составляет </w:t>
      </w:r>
      <w:r>
        <w:t xml:space="preserve">106 </w:t>
      </w:r>
      <w:r w:rsidRPr="00421175">
        <w:t xml:space="preserve">человек.  Воспитательно-образовательную работу осуществляют </w:t>
      </w:r>
      <w:r>
        <w:t>57</w:t>
      </w:r>
      <w:r w:rsidRPr="00421175">
        <w:t xml:space="preserve"> педагогов:  из них </w:t>
      </w:r>
      <w:r>
        <w:t>42 воспитателя</w:t>
      </w:r>
      <w:r w:rsidRPr="00421175">
        <w:t xml:space="preserve"> и специалисты</w:t>
      </w:r>
      <w:r>
        <w:t>: учителя-логопеды - 6</w:t>
      </w:r>
      <w:r w:rsidRPr="00421175">
        <w:t>, музыкальны</w:t>
      </w:r>
      <w:r>
        <w:t>е</w:t>
      </w:r>
      <w:r w:rsidRPr="00421175">
        <w:t xml:space="preserve"> руководител</w:t>
      </w:r>
      <w:r>
        <w:t>и - 3, педагоги-психологи - 4, социальный педаго</w:t>
      </w:r>
      <w:proofErr w:type="gramStart"/>
      <w:r>
        <w:t>г(</w:t>
      </w:r>
      <w:proofErr w:type="spellStart"/>
      <w:proofErr w:type="gramEnd"/>
      <w:r>
        <w:t>вн.совм</w:t>
      </w:r>
      <w:proofErr w:type="spellEnd"/>
      <w:r>
        <w:t>) -1, педагоги-дефектологи -2</w:t>
      </w:r>
      <w:r w:rsidRPr="00421175">
        <w:t xml:space="preserve">.  </w:t>
      </w:r>
    </w:p>
    <w:p w:rsidR="00973FC1" w:rsidRDefault="00973FC1" w:rsidP="00973FC1">
      <w:pPr>
        <w:ind w:firstLine="708"/>
        <w:jc w:val="both"/>
      </w:pPr>
      <w:r w:rsidRPr="00DC5B52">
        <w:t>Все пед</w:t>
      </w:r>
      <w:r>
        <w:t xml:space="preserve">агоги своевременно </w:t>
      </w:r>
      <w:r w:rsidRPr="00DC5B52">
        <w:t xml:space="preserve">повышают свой профессиональный уровень через  </w:t>
      </w:r>
      <w:r>
        <w:t xml:space="preserve">прохождение курсов, </w:t>
      </w:r>
      <w:r w:rsidRPr="00DC5B52">
        <w:t xml:space="preserve">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</w:t>
      </w:r>
    </w:p>
    <w:p w:rsidR="00973FC1" w:rsidRDefault="00973FC1" w:rsidP="00973FC1">
      <w:pPr>
        <w:jc w:val="both"/>
        <w:rPr>
          <w:b/>
        </w:rPr>
      </w:pPr>
    </w:p>
    <w:p w:rsidR="00973FC1" w:rsidRDefault="00973FC1" w:rsidP="00973FC1">
      <w:pPr>
        <w:jc w:val="both"/>
        <w:rPr>
          <w:b/>
        </w:rPr>
      </w:pPr>
      <w:r w:rsidRPr="00E96884">
        <w:rPr>
          <w:b/>
        </w:rPr>
        <w:t>Материально-технические условия</w:t>
      </w:r>
    </w:p>
    <w:p w:rsidR="00973FC1" w:rsidRDefault="00973FC1" w:rsidP="00973FC1">
      <w:pPr>
        <w:ind w:firstLine="709"/>
        <w:jc w:val="both"/>
      </w:pPr>
      <w:r w:rsidRPr="00E96884">
        <w:t xml:space="preserve">В групповых помещениях имеется оборудование для </w:t>
      </w:r>
      <w:r>
        <w:t xml:space="preserve"> сюжетно-ролевых игр, познавательно-исследовательской деятельности, подвижных игр, детская мебель, магнитофоны и аудио-записи, в спальных помещениях спальная мебель, в раздевальных комнатах детские шкафчики для верхней одежды, информационные стенды для </w:t>
      </w:r>
      <w:proofErr w:type="spellStart"/>
      <w:r>
        <w:t>родителей</w:t>
      </w:r>
      <w:proofErr w:type="gramStart"/>
      <w:r>
        <w:t>,в</w:t>
      </w:r>
      <w:proofErr w:type="gramEnd"/>
      <w:r>
        <w:t>ыставки</w:t>
      </w:r>
      <w:proofErr w:type="spellEnd"/>
      <w:r>
        <w:t xml:space="preserve"> детского творчества. </w:t>
      </w:r>
    </w:p>
    <w:p w:rsidR="00973FC1" w:rsidRDefault="00973FC1" w:rsidP="00973FC1">
      <w:pPr>
        <w:ind w:firstLine="709"/>
        <w:jc w:val="both"/>
      </w:pPr>
      <w:r>
        <w:lastRenderedPageBreak/>
        <w:t>В музыкальных залах шкафы для используемых пособий, игрушек, атрибутов и прочего материала, музыкальный центр, пианино, разнообразные музыкальные инструменты для детей, подборка аудио кассет с музыкальными произведениями, различные виды театров, ширма для кукольного театра,</w:t>
      </w:r>
    </w:p>
    <w:p w:rsidR="00973FC1" w:rsidRDefault="00973FC1" w:rsidP="00973FC1">
      <w:pPr>
        <w:jc w:val="both"/>
      </w:pPr>
      <w:r>
        <w:t>детские  и взрослые костюмы, детские стулья по количеству детей, интерактивная доска, мультимедийное оборудование, переносной экран</w:t>
      </w:r>
    </w:p>
    <w:p w:rsidR="00973FC1" w:rsidRDefault="00973FC1" w:rsidP="00973FC1">
      <w:pPr>
        <w:ind w:firstLine="709"/>
        <w:jc w:val="both"/>
      </w:pPr>
      <w:r w:rsidRPr="00126813">
        <w:t xml:space="preserve">В физкультурном зале </w:t>
      </w:r>
      <w:r>
        <w:t>с</w:t>
      </w:r>
      <w:r w:rsidRPr="00E678C4">
        <w:t>портивное оборудование для прыжков, метания, лазания,  равновесия</w:t>
      </w:r>
      <w:r>
        <w:t>, м</w:t>
      </w:r>
      <w:r w:rsidRPr="00196B69">
        <w:t>одули</w:t>
      </w:r>
      <w:r>
        <w:t>, м</w:t>
      </w:r>
      <w:r w:rsidRPr="00196B69">
        <w:t>аты</w:t>
      </w:r>
      <w:r>
        <w:t>, н</w:t>
      </w:r>
      <w:r w:rsidRPr="00196B69">
        <w:t>етрадиционное физкультурное оборудование</w:t>
      </w:r>
      <w:r>
        <w:t>. В кабинетах узких специалистов большое зеркало (учитель-логопед)</w:t>
      </w:r>
      <w:proofErr w:type="gramStart"/>
      <w:r>
        <w:t>,</w:t>
      </w:r>
      <w:proofErr w:type="spellStart"/>
      <w:r>
        <w:t>н</w:t>
      </w:r>
      <w:proofErr w:type="gramEnd"/>
      <w:r w:rsidRPr="00E678C4">
        <w:t>оутбуки,компьютерное</w:t>
      </w:r>
      <w:proofErr w:type="spellEnd"/>
      <w:r w:rsidRPr="00E678C4">
        <w:t xml:space="preserve"> оборудование,</w:t>
      </w:r>
      <w:r>
        <w:t xml:space="preserve"> наборы </w:t>
      </w:r>
      <w:proofErr w:type="spellStart"/>
      <w:r>
        <w:t>лего</w:t>
      </w:r>
      <w:proofErr w:type="spellEnd"/>
      <w:r>
        <w:t xml:space="preserve"> с </w:t>
      </w:r>
      <w:proofErr w:type="spellStart"/>
      <w:r>
        <w:t>програмным</w:t>
      </w:r>
      <w:proofErr w:type="spellEnd"/>
      <w:r>
        <w:t xml:space="preserve"> обеспечением для занятий робототехникой, пособия, песочницы.</w:t>
      </w:r>
    </w:p>
    <w:p w:rsidR="00973FC1" w:rsidRDefault="00973FC1" w:rsidP="00973FC1">
      <w:pPr>
        <w:ind w:firstLine="709"/>
        <w:jc w:val="both"/>
      </w:pPr>
      <w:r>
        <w:t xml:space="preserve">В детском саду имеются </w:t>
      </w:r>
      <w:proofErr w:type="spellStart"/>
      <w:r>
        <w:t>Робомыши</w:t>
      </w:r>
      <w:proofErr w:type="spellEnd"/>
      <w:r>
        <w:t>, 3Д – ручки, игровые наборы</w:t>
      </w:r>
      <w:proofErr w:type="gramStart"/>
      <w:r w:rsidRPr="00126813">
        <w:rPr>
          <w:lang w:val="en-US"/>
        </w:rPr>
        <w:t>X</w:t>
      </w:r>
      <w:proofErr w:type="gramEnd"/>
      <w:r w:rsidRPr="00126813">
        <w:t>-</w:t>
      </w:r>
      <w:r w:rsidRPr="00126813">
        <w:rPr>
          <w:lang w:val="en-US"/>
        </w:rPr>
        <w:t>BOX</w:t>
      </w:r>
      <w:r>
        <w:t xml:space="preserve">с контроллером </w:t>
      </w:r>
      <w:proofErr w:type="spellStart"/>
      <w:r>
        <w:t>киннект</w:t>
      </w:r>
      <w:proofErr w:type="spellEnd"/>
      <w:r>
        <w:t xml:space="preserve"> для игр и обучения.</w:t>
      </w:r>
    </w:p>
    <w:p w:rsidR="00973FC1" w:rsidRDefault="00973FC1" w:rsidP="00973FC1">
      <w:pPr>
        <w:ind w:firstLine="709"/>
        <w:jc w:val="both"/>
      </w:pPr>
      <w:proofErr w:type="gramStart"/>
      <w:r>
        <w:t>В рамках ООП предусмотрены традиционные события и  праздники, обязательные, которые предусматривает Программа «От рождения до школы» - это «Новый год», «День защитника Отечества», «8 марта», «День Победы», а так же, традиционные праздники нашего ДОУ  - «День Матери», «День толерантности», «Масленица», «До свидания, детский сад» и др.</w:t>
      </w:r>
      <w:proofErr w:type="gramEnd"/>
    </w:p>
    <w:p w:rsidR="00973FC1" w:rsidRDefault="00973FC1" w:rsidP="00973FC1">
      <w:pPr>
        <w:ind w:firstLine="709"/>
      </w:pPr>
      <w:r w:rsidRPr="00CC08A1">
        <w:t xml:space="preserve">В основе </w:t>
      </w:r>
      <w:r>
        <w:t xml:space="preserve">реализации ООП </w:t>
      </w:r>
      <w:r w:rsidRPr="00CC08A1">
        <w:t>лежит комплексно-тематическое планирование воспи</w:t>
      </w:r>
      <w:r>
        <w:t>тательно-образовательной работы.</w:t>
      </w:r>
    </w:p>
    <w:p w:rsidR="00973FC1" w:rsidRPr="00194D82" w:rsidRDefault="00973FC1" w:rsidP="00973FC1">
      <w:pPr>
        <w:jc w:val="both"/>
      </w:pPr>
      <w:r w:rsidRPr="00194D82"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>окружающей природе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973FC1" w:rsidRPr="00194D82" w:rsidRDefault="00973FC1" w:rsidP="00973FC1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973FC1" w:rsidRPr="00194D82" w:rsidRDefault="00973FC1" w:rsidP="00973FC1">
      <w:pPr>
        <w:jc w:val="both"/>
      </w:pPr>
    </w:p>
    <w:p w:rsidR="00973FC1" w:rsidRPr="00194D82" w:rsidRDefault="00973FC1" w:rsidP="00973FC1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973FC1" w:rsidRDefault="00973FC1" w:rsidP="00973FC1">
      <w:pPr>
        <w:ind w:firstLine="708"/>
        <w:jc w:val="both"/>
      </w:pPr>
      <w:r w:rsidRPr="00194D82">
        <w:t xml:space="preserve">В каждой возрастной группе </w:t>
      </w:r>
      <w:r>
        <w:t>о</w:t>
      </w:r>
      <w:r w:rsidRPr="00194D82">
        <w:t>дной теме уделяется не менее одной недели. Тема отражается  в подборе материалов, находящихся в группе    и уголках развития.</w:t>
      </w:r>
    </w:p>
    <w:p w:rsidR="00973FC1" w:rsidRPr="00194D82" w:rsidRDefault="00973FC1" w:rsidP="00973FC1">
      <w:pPr>
        <w:ind w:firstLine="708"/>
        <w:jc w:val="both"/>
      </w:pPr>
      <w:r>
        <w:t>Для достижения поставленной цели в ООП предусмотрен комплекс форм и методов взаимодействия с семьей ребенка. Мы видим в родителях равных, заинтересованных партнеров.</w:t>
      </w:r>
    </w:p>
    <w:p w:rsidR="00973FC1" w:rsidRPr="00952887" w:rsidRDefault="00973FC1" w:rsidP="00973FC1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973FC1" w:rsidRPr="00F73CA1" w:rsidRDefault="00973FC1" w:rsidP="00973FC1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973FC1" w:rsidRPr="00F73CA1" w:rsidRDefault="00973FC1" w:rsidP="00973FC1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973FC1" w:rsidRPr="00F73CA1" w:rsidRDefault="00973FC1" w:rsidP="00973FC1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</w:t>
      </w:r>
    </w:p>
    <w:p w:rsidR="00973FC1" w:rsidRPr="00F73CA1" w:rsidRDefault="00973FC1" w:rsidP="00973FC1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973FC1" w:rsidRPr="00F73CA1" w:rsidRDefault="00973FC1" w:rsidP="00973FC1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973FC1" w:rsidRPr="00952887" w:rsidRDefault="00973FC1" w:rsidP="00973FC1">
      <w:pPr>
        <w:ind w:firstLine="709"/>
        <w:rPr>
          <w:b/>
          <w:color w:val="FF6600"/>
        </w:rPr>
      </w:pPr>
      <w:r w:rsidRPr="00375631">
        <w:t>Помимо традиционных родительских собраний и праздников запланировано немало форм:</w:t>
      </w:r>
      <w:r>
        <w:t xml:space="preserve"> дни открытых дверей, дни здоровья, не</w:t>
      </w:r>
      <w:r w:rsidRPr="00375631">
        <w:t>дели творчества</w:t>
      </w:r>
      <w:r>
        <w:t>, в</w:t>
      </w:r>
      <w:r w:rsidRPr="00375631">
        <w:t>стречи с интересными людьми</w:t>
      </w:r>
      <w:r>
        <w:t>, семейные клубы, с</w:t>
      </w:r>
      <w:r w:rsidRPr="00375631">
        <w:t xml:space="preserve">емейные </w:t>
      </w:r>
      <w:proofErr w:type="spellStart"/>
      <w:r w:rsidRPr="00375631">
        <w:t>гостиные</w:t>
      </w:r>
      <w:proofErr w:type="gramStart"/>
      <w:r>
        <w:t>,у</w:t>
      </w:r>
      <w:proofErr w:type="gramEnd"/>
      <w:r w:rsidRPr="00375631">
        <w:t>частие</w:t>
      </w:r>
      <w:proofErr w:type="spellEnd"/>
      <w:r w:rsidRPr="00375631">
        <w:t xml:space="preserve"> в творческих выставках, смотрах-конкурсах</w:t>
      </w:r>
      <w:r>
        <w:t xml:space="preserve"> (12 месяцев-12 конкурсов)м</w:t>
      </w:r>
      <w:r w:rsidRPr="00375631">
        <w:t>ероприятия с родителями в рамках проектной деятельности</w:t>
      </w:r>
      <w:r>
        <w:t xml:space="preserve">, </w:t>
      </w:r>
      <w:r w:rsidRPr="00375631">
        <w:t>проведение мастер-классов</w:t>
      </w:r>
      <w:r>
        <w:t>, участи совместно с родителями в городских и краевых мероприятиях(конкурсах, КВН, театральных выступлениях, массовых спортивных мероприятиях, акциях)</w:t>
      </w:r>
    </w:p>
    <w:p w:rsidR="00973FC1" w:rsidRPr="00CC08A1" w:rsidRDefault="00973FC1" w:rsidP="00973FC1">
      <w:pPr>
        <w:ind w:firstLine="709"/>
      </w:pPr>
    </w:p>
    <w:p w:rsidR="00973FC1" w:rsidRDefault="00973FC1" w:rsidP="00973FC1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F73CA1">
        <w:rPr>
          <w:color w:val="212121"/>
          <w:shd w:val="clear" w:color="auto" w:fill="FFFFFF"/>
        </w:rPr>
        <w:t>Требования Стандарта к</w:t>
      </w:r>
      <w:r w:rsidRPr="00F73CA1">
        <w:rPr>
          <w:b/>
          <w:color w:val="212121"/>
          <w:shd w:val="clear" w:color="auto" w:fill="FFFFFF"/>
        </w:rPr>
        <w:t xml:space="preserve"> результатам</w:t>
      </w:r>
      <w:r>
        <w:rPr>
          <w:b/>
          <w:color w:val="212121"/>
          <w:shd w:val="clear" w:color="auto" w:fill="FFFFFF"/>
        </w:rPr>
        <w:t xml:space="preserve"> </w:t>
      </w:r>
      <w:r w:rsidRPr="00F73CA1">
        <w:rPr>
          <w:b/>
          <w:color w:val="212121"/>
          <w:shd w:val="clear" w:color="auto" w:fill="FFFFFF"/>
        </w:rPr>
        <w:t xml:space="preserve">освоения </w:t>
      </w:r>
      <w:r>
        <w:rPr>
          <w:color w:val="212121"/>
          <w:shd w:val="clear" w:color="auto" w:fill="FFFFFF"/>
        </w:rPr>
        <w:t>ООП</w:t>
      </w:r>
      <w:r w:rsidRPr="001200BA">
        <w:rPr>
          <w:color w:val="212121"/>
          <w:shd w:val="clear" w:color="auto" w:fill="FFFFFF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973FC1" w:rsidRDefault="00973FC1" w:rsidP="00973FC1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1200BA">
        <w:rPr>
          <w:color w:val="212121"/>
          <w:shd w:val="clear" w:color="auto" w:fill="FFFFFF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</w:t>
      </w:r>
      <w:r>
        <w:rPr>
          <w:color w:val="212121"/>
          <w:shd w:val="clear" w:color="auto" w:fill="FFFFFF"/>
        </w:rPr>
        <w:t xml:space="preserve">, </w:t>
      </w:r>
      <w:r w:rsidRPr="001200BA">
        <w:rPr>
          <w:color w:val="212121"/>
          <w:shd w:val="clear" w:color="auto" w:fill="FFFFFF"/>
        </w:rPr>
        <w:t xml:space="preserve">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73FC1" w:rsidRPr="00194D82" w:rsidRDefault="00973FC1" w:rsidP="00973FC1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973FC1" w:rsidRPr="00194D82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73FC1" w:rsidRPr="00194D82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73FC1" w:rsidRPr="00194D82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73FC1" w:rsidRPr="00194D82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73FC1" w:rsidRPr="00194D82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73FC1" w:rsidRPr="00194D82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</w:t>
      </w:r>
      <w:r w:rsidRPr="00194D82">
        <w:rPr>
          <w:color w:val="000000"/>
        </w:rPr>
        <w:lastRenderedPageBreak/>
        <w:t>взрослыми и сверстниками, может соблюдать правила безопасного поведения и личной гигиены;</w:t>
      </w:r>
    </w:p>
    <w:p w:rsidR="00973FC1" w:rsidRDefault="00973FC1" w:rsidP="00973FC1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73FC1" w:rsidRPr="002B0BCD" w:rsidRDefault="00973FC1" w:rsidP="00973FC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Целевые ориентиры детей с ограниченными возможностями здоровья (ТНР и ЗПР) могут меняться с учетом не только возраста, но и уровня развития личности, степени выраженности нарушений, а так же, индивидуально-типологических особенностей развития ребенка.</w:t>
      </w:r>
    </w:p>
    <w:p w:rsidR="00973FC1" w:rsidRPr="001C5879" w:rsidRDefault="00973FC1" w:rsidP="00973FC1">
      <w:pPr>
        <w:jc w:val="both"/>
        <w:rPr>
          <w:b/>
          <w:sz w:val="28"/>
          <w:szCs w:val="28"/>
        </w:rPr>
      </w:pPr>
    </w:p>
    <w:p w:rsidR="0045437A" w:rsidRDefault="0045437A"/>
    <w:sectPr w:rsidR="0045437A" w:rsidSect="00273E5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5D" w:rsidRDefault="004D415D">
      <w:r>
        <w:separator/>
      </w:r>
    </w:p>
  </w:endnote>
  <w:endnote w:type="continuationSeparator" w:id="0">
    <w:p w:rsidR="004D415D" w:rsidRDefault="004D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1F" w:rsidRDefault="00973F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2B9C">
      <w:rPr>
        <w:noProof/>
      </w:rPr>
      <w:t>1</w:t>
    </w:r>
    <w:r>
      <w:rPr>
        <w:noProof/>
      </w:rPr>
      <w:fldChar w:fldCharType="end"/>
    </w:r>
  </w:p>
  <w:p w:rsidR="00AE571F" w:rsidRDefault="004D415D">
    <w:pPr>
      <w:pStyle w:val="a8"/>
    </w:pPr>
  </w:p>
  <w:p w:rsidR="00AE571F" w:rsidRDefault="004D415D"/>
  <w:p w:rsidR="00AE571F" w:rsidRDefault="004D4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5D" w:rsidRDefault="004D415D">
      <w:r>
        <w:separator/>
      </w:r>
    </w:p>
  </w:footnote>
  <w:footnote w:type="continuationSeparator" w:id="0">
    <w:p w:rsidR="004D415D" w:rsidRDefault="004D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76E"/>
    <w:multiLevelType w:val="hybridMultilevel"/>
    <w:tmpl w:val="01A6BE8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48440BC7"/>
    <w:multiLevelType w:val="hybridMultilevel"/>
    <w:tmpl w:val="985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F490D1D"/>
    <w:multiLevelType w:val="hybridMultilevel"/>
    <w:tmpl w:val="4BD0FB98"/>
    <w:lvl w:ilvl="0" w:tplc="BA167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C1"/>
    <w:rsid w:val="0045437A"/>
    <w:rsid w:val="004D415D"/>
    <w:rsid w:val="00973FC1"/>
    <w:rsid w:val="00E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73FC1"/>
    <w:rPr>
      <w:shd w:val="clear" w:color="auto" w:fill="FFFFFF"/>
    </w:rPr>
  </w:style>
  <w:style w:type="paragraph" w:styleId="a4">
    <w:name w:val="Body Text"/>
    <w:basedOn w:val="a"/>
    <w:link w:val="a3"/>
    <w:rsid w:val="00973FC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7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F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973FC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973FC1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973F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73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973FC1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73FC1"/>
    <w:rPr>
      <w:shd w:val="clear" w:color="auto" w:fill="FFFFFF"/>
    </w:rPr>
  </w:style>
  <w:style w:type="paragraph" w:styleId="a4">
    <w:name w:val="Body Text"/>
    <w:basedOn w:val="a"/>
    <w:link w:val="a3"/>
    <w:rsid w:val="00973FC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7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F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973FC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973FC1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973F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73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973FC1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2020-01-20T13:35:00Z</dcterms:created>
  <dcterms:modified xsi:type="dcterms:W3CDTF">2020-01-20T13:39:00Z</dcterms:modified>
</cp:coreProperties>
</file>